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3E2" w:rsidRDefault="005673E2" w:rsidP="00B974E0"/>
    <w:p w:rsidR="005673E2" w:rsidRDefault="00BF3A37">
      <w:pPr>
        <w:pStyle w:val="Corpotesto"/>
        <w:spacing w:before="6"/>
        <w:rPr>
          <w:b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1pt;margin-top:14pt;width:493.2pt;height:43.95pt;z-index:-15728640;mso-wrap-distance-left:0;mso-wrap-distance-right:0;mso-position-horizontal-relative:page" filled="f" strokeweight=".48pt">
            <v:textbox inset="0,0,0,0">
              <w:txbxContent>
                <w:p w:rsidR="00815E06" w:rsidRDefault="004D1B42">
                  <w:pPr>
                    <w:spacing w:before="18"/>
                    <w:ind w:left="300" w:right="300" w:firstLine="2"/>
                    <w:jc w:val="center"/>
                    <w:rPr>
                      <w:b/>
                      <w:spacing w:val="-27"/>
                      <w:sz w:val="24"/>
                    </w:rPr>
                  </w:pPr>
                  <w:r>
                    <w:rPr>
                      <w:b/>
                      <w:spacing w:val="-2"/>
                      <w:sz w:val="24"/>
                    </w:rPr>
                    <w:t xml:space="preserve">DICHIARAZIONE SOSTITUTIVA DI ATTO DI NOTORIETA’ </w:t>
                  </w:r>
                  <w:r>
                    <w:rPr>
                      <w:b/>
                      <w:spacing w:val="-1"/>
                      <w:sz w:val="24"/>
                    </w:rPr>
                    <w:t>REDATTA</w:t>
                  </w:r>
                  <w:r>
                    <w:rPr>
                      <w:b/>
                      <w:spacing w:val="-27"/>
                      <w:sz w:val="24"/>
                    </w:rPr>
                    <w:t xml:space="preserve"> </w:t>
                  </w:r>
                </w:p>
                <w:p w:rsidR="005673E2" w:rsidRDefault="004D1B42">
                  <w:pPr>
                    <w:spacing w:before="18"/>
                    <w:ind w:left="300" w:right="300" w:firstLine="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AI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 w:rsidR="00815E06">
                    <w:rPr>
                      <w:b/>
                      <w:spacing w:val="-57"/>
                      <w:sz w:val="24"/>
                    </w:rPr>
                    <w:t xml:space="preserve">              </w:t>
                  </w:r>
                  <w:r>
                    <w:rPr>
                      <w:b/>
                      <w:sz w:val="24"/>
                    </w:rPr>
                    <w:t>SENSI</w:t>
                  </w:r>
                  <w:r>
                    <w:rPr>
                      <w:b/>
                      <w:spacing w:val="-16"/>
                      <w:sz w:val="24"/>
                    </w:rPr>
                    <w:t xml:space="preserve"> </w:t>
                  </w:r>
                  <w:r w:rsidR="00815E06">
                    <w:rPr>
                      <w:b/>
                      <w:spacing w:val="-16"/>
                      <w:sz w:val="24"/>
                    </w:rPr>
                    <w:t>DELL’</w:t>
                  </w:r>
                  <w:r>
                    <w:rPr>
                      <w:b/>
                      <w:sz w:val="24"/>
                    </w:rPr>
                    <w:t>ART. 47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T.U. 445/2000</w:t>
                  </w:r>
                </w:p>
              </w:txbxContent>
            </v:textbox>
            <w10:wrap type="topAndBottom" anchorx="page"/>
          </v:shape>
        </w:pict>
      </w:r>
    </w:p>
    <w:p w:rsidR="005673E2" w:rsidRDefault="005673E2">
      <w:pPr>
        <w:pStyle w:val="Corpotesto"/>
        <w:spacing w:before="4"/>
        <w:rPr>
          <w:b/>
          <w:sz w:val="11"/>
        </w:rPr>
      </w:pPr>
    </w:p>
    <w:p w:rsidR="005673E2" w:rsidRPr="0064424B" w:rsidRDefault="005673E2">
      <w:pPr>
        <w:pStyle w:val="Corpotesto"/>
        <w:rPr>
          <w:i w:val="0"/>
          <w:sz w:val="20"/>
        </w:rPr>
      </w:pPr>
    </w:p>
    <w:p w:rsidR="001F3170" w:rsidRPr="003E6791" w:rsidRDefault="001F3170" w:rsidP="001F3170">
      <w:pPr>
        <w:tabs>
          <w:tab w:val="center" w:pos="4819"/>
          <w:tab w:val="right" w:pos="9638"/>
        </w:tabs>
        <w:jc w:val="right"/>
        <w:outlineLvl w:val="0"/>
        <w:rPr>
          <w:rFonts w:cs="Calibri"/>
          <w:b/>
          <w:i/>
          <w:lang w:eastAsia="x-none"/>
        </w:rPr>
      </w:pPr>
      <w:r w:rsidRPr="003E6791">
        <w:rPr>
          <w:rFonts w:cs="Calibri"/>
          <w:b/>
          <w:i/>
          <w:lang w:eastAsia="x-none"/>
        </w:rPr>
        <w:t xml:space="preserve">Allegato </w:t>
      </w:r>
      <w:r w:rsidR="006415EA">
        <w:rPr>
          <w:rFonts w:cs="Calibri"/>
          <w:b/>
          <w:i/>
          <w:lang w:eastAsia="x-none"/>
        </w:rPr>
        <w:t xml:space="preserve">2 </w:t>
      </w:r>
      <w:r w:rsidRPr="003E6791">
        <w:rPr>
          <w:rFonts w:cs="Calibri"/>
          <w:b/>
          <w:i/>
          <w:lang w:eastAsia="x-none"/>
        </w:rPr>
        <w:t xml:space="preserve">al Disciplinare di gara </w:t>
      </w:r>
    </w:p>
    <w:p w:rsidR="00372EA5" w:rsidRDefault="001F3170" w:rsidP="001F3170">
      <w:pPr>
        <w:tabs>
          <w:tab w:val="center" w:pos="4819"/>
          <w:tab w:val="right" w:pos="9638"/>
        </w:tabs>
        <w:jc w:val="right"/>
        <w:outlineLvl w:val="0"/>
        <w:rPr>
          <w:rFonts w:cs="Calibri"/>
          <w:b/>
          <w:i/>
          <w:lang w:eastAsia="x-none"/>
        </w:rPr>
      </w:pPr>
      <w:proofErr w:type="spellStart"/>
      <w:r w:rsidRPr="003E6791">
        <w:rPr>
          <w:rFonts w:cs="Calibri"/>
          <w:b/>
          <w:i/>
          <w:lang w:eastAsia="x-none"/>
        </w:rPr>
        <w:t>Fac</w:t>
      </w:r>
      <w:proofErr w:type="spellEnd"/>
      <w:r w:rsidRPr="003E6791">
        <w:rPr>
          <w:rFonts w:cs="Calibri"/>
          <w:b/>
          <w:i/>
          <w:lang w:eastAsia="x-none"/>
        </w:rPr>
        <w:t xml:space="preserve"> simile Dichiarazioni integrative </w:t>
      </w:r>
      <w:r w:rsidR="00372EA5" w:rsidRPr="003E6791">
        <w:rPr>
          <w:rFonts w:cs="Calibri"/>
          <w:b/>
          <w:i/>
          <w:lang w:eastAsia="x-none"/>
        </w:rPr>
        <w:t>al DGUE parte III</w:t>
      </w:r>
    </w:p>
    <w:p w:rsidR="001F3170" w:rsidRDefault="001F3170" w:rsidP="001F3170">
      <w:pPr>
        <w:tabs>
          <w:tab w:val="center" w:pos="4819"/>
          <w:tab w:val="right" w:pos="9638"/>
        </w:tabs>
        <w:jc w:val="right"/>
        <w:outlineLvl w:val="0"/>
        <w:rPr>
          <w:rFonts w:cs="Calibri"/>
          <w:b/>
          <w:i/>
          <w:lang w:eastAsia="x-none"/>
        </w:rPr>
      </w:pPr>
      <w:r w:rsidRPr="00A12328">
        <w:rPr>
          <w:rFonts w:cs="Calibri"/>
          <w:b/>
          <w:i/>
          <w:lang w:eastAsia="x-none"/>
        </w:rPr>
        <w:t xml:space="preserve"> </w:t>
      </w:r>
    </w:p>
    <w:p w:rsidR="001F3170" w:rsidRPr="00A12328" w:rsidRDefault="001F3170" w:rsidP="001F3170">
      <w:pPr>
        <w:tabs>
          <w:tab w:val="center" w:pos="4819"/>
          <w:tab w:val="right" w:pos="9638"/>
        </w:tabs>
        <w:jc w:val="right"/>
        <w:outlineLvl w:val="0"/>
        <w:rPr>
          <w:rFonts w:cs="Calibri"/>
          <w:b/>
          <w:i/>
          <w:lang w:eastAsia="x-none"/>
        </w:rPr>
      </w:pPr>
    </w:p>
    <w:p w:rsidR="00617590" w:rsidRPr="00EC49EA" w:rsidRDefault="001F3170" w:rsidP="00617590">
      <w:pPr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Oggetto: </w:t>
      </w:r>
      <w:r w:rsidR="00617590">
        <w:rPr>
          <w:rFonts w:cs="Calibri"/>
          <w:b/>
          <w:color w:val="000000"/>
          <w:sz w:val="24"/>
          <w:szCs w:val="24"/>
        </w:rPr>
        <w:t xml:space="preserve">Procedura </w:t>
      </w:r>
      <w:r w:rsidR="00617590" w:rsidRPr="00C50894">
        <w:rPr>
          <w:rFonts w:cs="Calibri"/>
          <w:b/>
          <w:color w:val="000000"/>
          <w:sz w:val="24"/>
          <w:szCs w:val="24"/>
        </w:rPr>
        <w:t xml:space="preserve">aperta per la fornitura in service di “n. 2 </w:t>
      </w:r>
      <w:proofErr w:type="spellStart"/>
      <w:r w:rsidR="00617590" w:rsidRPr="00C50894">
        <w:rPr>
          <w:rFonts w:cs="Calibri"/>
          <w:b/>
          <w:color w:val="000000"/>
          <w:sz w:val="24"/>
          <w:szCs w:val="24"/>
        </w:rPr>
        <w:t>coloratori</w:t>
      </w:r>
      <w:proofErr w:type="spellEnd"/>
      <w:r w:rsidR="00617590" w:rsidRPr="00C50894">
        <w:rPr>
          <w:rFonts w:cs="Calibri"/>
          <w:b/>
          <w:color w:val="000000"/>
          <w:sz w:val="24"/>
          <w:szCs w:val="24"/>
        </w:rPr>
        <w:t xml:space="preserve"> integrati con </w:t>
      </w:r>
      <w:proofErr w:type="spellStart"/>
      <w:r w:rsidR="00617590" w:rsidRPr="00C50894">
        <w:rPr>
          <w:rFonts w:cs="Calibri"/>
          <w:b/>
          <w:color w:val="000000"/>
          <w:sz w:val="24"/>
          <w:szCs w:val="24"/>
        </w:rPr>
        <w:t>montavetrini</w:t>
      </w:r>
      <w:proofErr w:type="spellEnd"/>
      <w:r w:rsidR="00617590" w:rsidRPr="00C50894">
        <w:rPr>
          <w:rFonts w:cs="Calibri"/>
          <w:b/>
          <w:color w:val="000000"/>
          <w:sz w:val="24"/>
          <w:szCs w:val="24"/>
        </w:rPr>
        <w:t xml:space="preserve"> per la colorazione in </w:t>
      </w:r>
      <w:proofErr w:type="spellStart"/>
      <w:r w:rsidR="00617590" w:rsidRPr="00C50894">
        <w:rPr>
          <w:rFonts w:cs="Calibri"/>
          <w:b/>
          <w:color w:val="000000"/>
          <w:sz w:val="24"/>
          <w:szCs w:val="24"/>
        </w:rPr>
        <w:t>ematossillina</w:t>
      </w:r>
      <w:proofErr w:type="spellEnd"/>
      <w:r w:rsidR="00617590" w:rsidRPr="00C50894">
        <w:rPr>
          <w:rFonts w:cs="Calibri"/>
          <w:b/>
          <w:color w:val="000000"/>
          <w:sz w:val="24"/>
          <w:szCs w:val="24"/>
        </w:rPr>
        <w:t xml:space="preserve"> ed eosina”, per la U.O.C. di Anatomia e Istologia Patologica sedi di Treviso e Conegliano dell’Azienda ULSS 2 Marca trevigiana per il periodo di 36 mesi</w:t>
      </w:r>
      <w:r w:rsidR="00617590">
        <w:rPr>
          <w:rFonts w:cs="Calibri"/>
          <w:b/>
          <w:color w:val="000000"/>
          <w:sz w:val="24"/>
          <w:szCs w:val="24"/>
        </w:rPr>
        <w:t>.</w:t>
      </w:r>
    </w:p>
    <w:p w:rsidR="00617590" w:rsidRPr="00EC49EA" w:rsidRDefault="00617590" w:rsidP="00617590">
      <w:pPr>
        <w:jc w:val="both"/>
        <w:rPr>
          <w:rFonts w:cs="Calibri"/>
          <w:b/>
          <w:color w:val="000000"/>
          <w:sz w:val="24"/>
          <w:szCs w:val="24"/>
        </w:rPr>
      </w:pPr>
    </w:p>
    <w:p w:rsidR="001F3170" w:rsidRPr="00EC49EA" w:rsidRDefault="001F3170" w:rsidP="001F3170">
      <w:pPr>
        <w:jc w:val="both"/>
        <w:rPr>
          <w:rFonts w:cs="Calibri"/>
          <w:b/>
          <w:color w:val="000000"/>
          <w:sz w:val="24"/>
          <w:szCs w:val="24"/>
        </w:rPr>
      </w:pPr>
    </w:p>
    <w:p w:rsidR="001F3170" w:rsidRPr="00526117" w:rsidRDefault="001F3170" w:rsidP="001F3170">
      <w:pPr>
        <w:spacing w:line="360" w:lineRule="auto"/>
        <w:rPr>
          <w:rFonts w:cs="Calibri"/>
          <w:lang w:eastAsia="it-IT"/>
        </w:rPr>
      </w:pPr>
      <w:r w:rsidRPr="00526117">
        <w:rPr>
          <w:rFonts w:cs="Calibri"/>
          <w:lang w:eastAsia="it-IT"/>
        </w:rPr>
        <w:t>Il/La sottoscritto/a ________________________________________________________________________</w:t>
      </w:r>
    </w:p>
    <w:p w:rsidR="001F3170" w:rsidRPr="00526117" w:rsidRDefault="001F3170" w:rsidP="001F3170">
      <w:pPr>
        <w:spacing w:line="360" w:lineRule="auto"/>
        <w:rPr>
          <w:rFonts w:cs="Calibri"/>
          <w:lang w:eastAsia="it-IT"/>
        </w:rPr>
      </w:pPr>
      <w:r w:rsidRPr="00526117">
        <w:rPr>
          <w:rFonts w:cs="Calibri"/>
          <w:lang w:eastAsia="it-IT"/>
        </w:rPr>
        <w:t>nato a ______________________________il___________________________________________________</w:t>
      </w:r>
    </w:p>
    <w:p w:rsidR="001F3170" w:rsidRPr="00526117" w:rsidRDefault="001F3170" w:rsidP="001F3170">
      <w:pPr>
        <w:spacing w:line="360" w:lineRule="auto"/>
        <w:rPr>
          <w:rFonts w:cs="Calibri"/>
          <w:lang w:eastAsia="it-IT"/>
        </w:rPr>
      </w:pPr>
      <w:r>
        <w:rPr>
          <w:rFonts w:cs="Calibri"/>
          <w:lang w:eastAsia="it-IT"/>
        </w:rPr>
        <w:t xml:space="preserve">in qualità di </w:t>
      </w:r>
      <w:r w:rsidRPr="00526117">
        <w:rPr>
          <w:rFonts w:cs="Calibri"/>
          <w:lang w:eastAsia="it-IT"/>
        </w:rPr>
        <w:t>_____________________________________________________________________________</w:t>
      </w:r>
    </w:p>
    <w:p w:rsidR="001F3170" w:rsidRPr="00A12328" w:rsidRDefault="001F3170" w:rsidP="001F3170">
      <w:pPr>
        <w:spacing w:line="360" w:lineRule="auto"/>
        <w:rPr>
          <w:rFonts w:cs="Calibri"/>
          <w:lang w:eastAsia="it-IT"/>
        </w:rPr>
      </w:pPr>
      <w:r w:rsidRPr="00526117">
        <w:rPr>
          <w:rFonts w:cs="Calibri"/>
          <w:lang w:eastAsia="it-IT"/>
        </w:rPr>
        <w:t>della Ditta ______________________________________________________________________________</w:t>
      </w:r>
    </w:p>
    <w:p w:rsidR="005673E2" w:rsidRDefault="005673E2">
      <w:pPr>
        <w:pStyle w:val="Corpotesto"/>
        <w:spacing w:before="4"/>
        <w:rPr>
          <w:b/>
          <w:i w:val="0"/>
          <w:sz w:val="22"/>
        </w:rPr>
      </w:pPr>
    </w:p>
    <w:p w:rsidR="00A605E0" w:rsidRDefault="00A605E0">
      <w:pPr>
        <w:pStyle w:val="Corpotesto"/>
        <w:spacing w:before="7"/>
        <w:rPr>
          <w:sz w:val="26"/>
        </w:rPr>
      </w:pPr>
    </w:p>
    <w:p w:rsidR="005673E2" w:rsidRPr="00427F46" w:rsidRDefault="00427F46" w:rsidP="00427F46">
      <w:pPr>
        <w:pStyle w:val="Titolo1"/>
        <w:tabs>
          <w:tab w:val="left" w:pos="1193"/>
        </w:tabs>
        <w:spacing w:before="0"/>
        <w:ind w:left="0" w:right="215"/>
        <w:rPr>
          <w:u w:val="single"/>
        </w:rPr>
      </w:pPr>
      <w:r>
        <w:rPr>
          <w:u w:val="single"/>
        </w:rPr>
        <w:t xml:space="preserve">Relativamente alle </w:t>
      </w:r>
      <w:r w:rsidR="004D1B42" w:rsidRPr="0064424B">
        <w:rPr>
          <w:u w:val="single"/>
        </w:rPr>
        <w:t>cause</w:t>
      </w:r>
      <w:r w:rsidR="004D1B42" w:rsidRPr="0064424B">
        <w:rPr>
          <w:spacing w:val="5"/>
          <w:u w:val="single"/>
        </w:rPr>
        <w:t xml:space="preserve"> </w:t>
      </w:r>
      <w:r w:rsidR="004D1B42" w:rsidRPr="0064424B">
        <w:rPr>
          <w:u w:val="single"/>
        </w:rPr>
        <w:t>di</w:t>
      </w:r>
      <w:r w:rsidR="004D1B42" w:rsidRPr="0064424B">
        <w:rPr>
          <w:spacing w:val="4"/>
          <w:u w:val="single"/>
        </w:rPr>
        <w:t xml:space="preserve"> </w:t>
      </w:r>
      <w:r w:rsidR="004D1B42" w:rsidRPr="0064424B">
        <w:rPr>
          <w:u w:val="single"/>
        </w:rPr>
        <w:t>esclusione</w:t>
      </w:r>
      <w:r w:rsidR="004D1B42" w:rsidRPr="0064424B">
        <w:rPr>
          <w:spacing w:val="4"/>
          <w:u w:val="single"/>
        </w:rPr>
        <w:t xml:space="preserve"> </w:t>
      </w:r>
      <w:r w:rsidR="004D1B42" w:rsidRPr="0064424B">
        <w:rPr>
          <w:u w:val="single"/>
        </w:rPr>
        <w:t>automatica</w:t>
      </w:r>
      <w:r w:rsidR="004D1B42" w:rsidRPr="0064424B">
        <w:rPr>
          <w:spacing w:val="4"/>
          <w:u w:val="single"/>
        </w:rPr>
        <w:t xml:space="preserve"> </w:t>
      </w:r>
      <w:r w:rsidR="004D1B42" w:rsidRPr="0064424B">
        <w:rPr>
          <w:u w:val="single"/>
        </w:rPr>
        <w:t>(art.</w:t>
      </w:r>
      <w:r w:rsidR="004D1B42" w:rsidRPr="0064424B">
        <w:rPr>
          <w:spacing w:val="4"/>
          <w:u w:val="single"/>
        </w:rPr>
        <w:t xml:space="preserve"> </w:t>
      </w:r>
      <w:r w:rsidR="004D1B42" w:rsidRPr="0064424B">
        <w:rPr>
          <w:u w:val="single"/>
        </w:rPr>
        <w:t>94</w:t>
      </w:r>
      <w:r w:rsidR="004D1B42" w:rsidRPr="0064424B">
        <w:rPr>
          <w:spacing w:val="7"/>
          <w:u w:val="single"/>
        </w:rPr>
        <w:t xml:space="preserve"> </w:t>
      </w:r>
      <w:r w:rsidR="004D1B42" w:rsidRPr="0064424B">
        <w:rPr>
          <w:u w:val="single"/>
        </w:rPr>
        <w:t>del</w:t>
      </w:r>
      <w:r w:rsidR="00DA1694">
        <w:rPr>
          <w:u w:val="single"/>
        </w:rPr>
        <w:t xml:space="preserve"> D</w:t>
      </w:r>
      <w:r w:rsidR="004D1B42" w:rsidRPr="0064424B">
        <w:rPr>
          <w:u w:val="single"/>
        </w:rPr>
        <w:t>ecreto</w:t>
      </w:r>
      <w:r w:rsidR="004D1B42" w:rsidRPr="0064424B">
        <w:rPr>
          <w:spacing w:val="-1"/>
          <w:u w:val="single"/>
        </w:rPr>
        <w:t xml:space="preserve"> </w:t>
      </w:r>
      <w:r w:rsidR="00DA1694">
        <w:rPr>
          <w:u w:val="single"/>
        </w:rPr>
        <w:t>L</w:t>
      </w:r>
      <w:r w:rsidR="004D1B42" w:rsidRPr="0064424B">
        <w:rPr>
          <w:u w:val="single"/>
        </w:rPr>
        <w:t>egislativo 36/2023)</w:t>
      </w:r>
      <w:r>
        <w:rPr>
          <w:u w:val="single"/>
        </w:rPr>
        <w:t xml:space="preserve"> </w:t>
      </w:r>
      <w:r w:rsidR="004D1B42">
        <w:rPr>
          <w:u w:val="thick"/>
        </w:rPr>
        <w:t>con</w:t>
      </w:r>
      <w:r w:rsidR="004D1B42">
        <w:rPr>
          <w:spacing w:val="-11"/>
          <w:u w:val="thick"/>
        </w:rPr>
        <w:t xml:space="preserve"> </w:t>
      </w:r>
      <w:r w:rsidR="004D1B42">
        <w:rPr>
          <w:u w:val="thick"/>
        </w:rPr>
        <w:t>riferimento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al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sottoscritto</w:t>
      </w:r>
      <w:r w:rsidR="004D1B42">
        <w:rPr>
          <w:spacing w:val="-8"/>
          <w:u w:val="thick"/>
        </w:rPr>
        <w:t xml:space="preserve"> </w:t>
      </w:r>
      <w:r w:rsidR="004D1B42">
        <w:rPr>
          <w:u w:val="thick"/>
        </w:rPr>
        <w:t>ed</w:t>
      </w:r>
      <w:r w:rsidR="004D1B42">
        <w:rPr>
          <w:spacing w:val="-12"/>
          <w:u w:val="thick"/>
        </w:rPr>
        <w:t xml:space="preserve"> </w:t>
      </w:r>
      <w:r w:rsidR="004D1B42">
        <w:rPr>
          <w:u w:val="thick"/>
        </w:rPr>
        <w:t>ai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soggetti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di</w:t>
      </w:r>
      <w:r w:rsidR="004D1B42">
        <w:rPr>
          <w:spacing w:val="-8"/>
          <w:u w:val="thick"/>
        </w:rPr>
        <w:t xml:space="preserve"> </w:t>
      </w:r>
      <w:r w:rsidR="004D1B42">
        <w:rPr>
          <w:u w:val="thick"/>
        </w:rPr>
        <w:t>cui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al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comma</w:t>
      </w:r>
      <w:r w:rsidR="004D1B42">
        <w:rPr>
          <w:spacing w:val="-12"/>
          <w:u w:val="thick"/>
        </w:rPr>
        <w:t xml:space="preserve"> </w:t>
      </w:r>
      <w:r w:rsidR="004D1B42">
        <w:rPr>
          <w:u w:val="thick"/>
        </w:rPr>
        <w:t>3</w:t>
      </w:r>
      <w:r w:rsidR="004D1B42">
        <w:rPr>
          <w:spacing w:val="-8"/>
          <w:u w:val="thick"/>
        </w:rPr>
        <w:t xml:space="preserve"> </w:t>
      </w:r>
      <w:r w:rsidR="004D1B42">
        <w:rPr>
          <w:u w:val="thick"/>
        </w:rPr>
        <w:t>(*)</w:t>
      </w:r>
      <w:r w:rsidR="004D1B42">
        <w:rPr>
          <w:spacing w:val="-8"/>
          <w:u w:val="thick"/>
        </w:rPr>
        <w:t xml:space="preserve"> </w:t>
      </w:r>
      <w:r w:rsidR="004D1B42">
        <w:rPr>
          <w:u w:val="thick"/>
        </w:rPr>
        <w:t>e</w:t>
      </w:r>
      <w:r w:rsidR="004D1B42">
        <w:rPr>
          <w:spacing w:val="-12"/>
          <w:u w:val="thick"/>
        </w:rPr>
        <w:t xml:space="preserve"> </w:t>
      </w:r>
      <w:r w:rsidR="004D1B42">
        <w:rPr>
          <w:u w:val="thick"/>
        </w:rPr>
        <w:t>al</w:t>
      </w:r>
      <w:r w:rsidR="004D1B42">
        <w:rPr>
          <w:spacing w:val="-5"/>
          <w:u w:val="thick"/>
        </w:rPr>
        <w:t xml:space="preserve"> </w:t>
      </w:r>
      <w:r w:rsidR="004D1B42">
        <w:rPr>
          <w:u w:val="thick"/>
        </w:rPr>
        <w:t>comma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4</w:t>
      </w:r>
      <w:r w:rsidR="004D1B42">
        <w:rPr>
          <w:spacing w:val="-8"/>
          <w:u w:val="thick"/>
        </w:rPr>
        <w:t xml:space="preserve"> </w:t>
      </w:r>
      <w:r w:rsidR="004D1B42">
        <w:rPr>
          <w:u w:val="thick"/>
        </w:rPr>
        <w:t>(**)</w:t>
      </w:r>
      <w:r w:rsidR="004D1B42">
        <w:rPr>
          <w:spacing w:val="-10"/>
          <w:u w:val="thick"/>
        </w:rPr>
        <w:t xml:space="preserve"> </w:t>
      </w:r>
      <w:r w:rsidR="004D1B42">
        <w:rPr>
          <w:u w:val="thick"/>
        </w:rPr>
        <w:t>dell’articolo</w:t>
      </w:r>
      <w:r w:rsidR="004D1B42">
        <w:rPr>
          <w:spacing w:val="-57"/>
        </w:rPr>
        <w:t xml:space="preserve"> </w:t>
      </w:r>
      <w:r w:rsidR="004D1B42">
        <w:rPr>
          <w:u w:val="thick"/>
        </w:rPr>
        <w:t>94</w:t>
      </w:r>
      <w:r w:rsidR="004D1B42">
        <w:rPr>
          <w:spacing w:val="-1"/>
          <w:u w:val="thick"/>
        </w:rPr>
        <w:t xml:space="preserve"> </w:t>
      </w:r>
      <w:r w:rsidR="004D1B42">
        <w:rPr>
          <w:u w:val="thick"/>
        </w:rPr>
        <w:t>del decreto legislativo 36/2023</w:t>
      </w:r>
    </w:p>
    <w:p w:rsidR="0022276B" w:rsidRDefault="0022276B">
      <w:pPr>
        <w:pStyle w:val="Corpotesto"/>
        <w:spacing w:before="10"/>
        <w:rPr>
          <w:b/>
          <w:i w:val="0"/>
          <w:sz w:val="20"/>
        </w:rPr>
      </w:pPr>
    </w:p>
    <w:p w:rsidR="0022276B" w:rsidRDefault="0022276B">
      <w:pPr>
        <w:pStyle w:val="Corpotesto"/>
        <w:spacing w:before="10"/>
        <w:rPr>
          <w:b/>
          <w:i w:val="0"/>
          <w:sz w:val="20"/>
        </w:rPr>
      </w:pPr>
    </w:p>
    <w:p w:rsidR="0022276B" w:rsidRDefault="0022276B" w:rsidP="0022276B">
      <w:pPr>
        <w:pStyle w:val="Titolo1"/>
        <w:spacing w:before="136"/>
        <w:ind w:left="890" w:right="636"/>
        <w:jc w:val="center"/>
      </w:pPr>
      <w:r>
        <w:rPr>
          <w:u w:val="thick"/>
        </w:rPr>
        <w:t>DICHIARA</w:t>
      </w:r>
    </w:p>
    <w:p w:rsidR="005673E2" w:rsidRDefault="00BF3A37">
      <w:pPr>
        <w:pStyle w:val="Corpotesto"/>
        <w:spacing w:before="10"/>
        <w:rPr>
          <w:b/>
          <w:i w:val="0"/>
          <w:sz w:val="20"/>
        </w:rPr>
      </w:pPr>
      <w:r>
        <w:pict>
          <v:shape id="_x0000_s1037" type="#_x0000_t202" style="position:absolute;margin-left:51pt;margin-top:14.2pt;width:493.2pt;height:126.5pt;z-index:-15724032;mso-wrap-distance-left:0;mso-wrap-distance-right:0;mso-position-horizontal-relative:page" filled="f" strokeweight=".48pt">
            <v:textbox inset="0,0,0,0">
              <w:txbxContent>
                <w:p w:rsidR="005673E2" w:rsidRDefault="004D1B42">
                  <w:pPr>
                    <w:spacing w:before="18"/>
                    <w:ind w:left="108"/>
                    <w:rPr>
                      <w:sz w:val="16"/>
                    </w:rPr>
                  </w:pPr>
                  <w:r>
                    <w:rPr>
                      <w:sz w:val="16"/>
                    </w:rPr>
                    <w:t>(*)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63"/>
                    </w:tabs>
                    <w:spacing w:before="1"/>
                    <w:ind w:hanging="174"/>
                  </w:pPr>
                  <w:r>
                    <w:t>dell'operatore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economico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sensi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36"/>
                    </w:rPr>
                    <w:t xml:space="preserve"> </w:t>
                  </w:r>
                  <w:r>
                    <w:t>nei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t>termini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t>cui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decreto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legislativo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8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giugno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2001,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231;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63"/>
                    </w:tabs>
                    <w:spacing w:before="1"/>
                    <w:ind w:hanging="174"/>
                  </w:pPr>
                  <w:r>
                    <w:t>del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titolare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direttore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tecnico,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si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tratta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impresa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individuale;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53"/>
                    </w:tabs>
                    <w:spacing w:before="1" w:line="183" w:lineRule="exact"/>
                    <w:ind w:left="352" w:hanging="163"/>
                  </w:pPr>
                  <w:r>
                    <w:t>di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un socio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amministratore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direttore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tecnico,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si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tratta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4"/>
                    </w:rPr>
                    <w:t xml:space="preserve"> </w:t>
                  </w:r>
                  <w:r w:rsidR="0093172F">
                    <w:t>società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nome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collettivo;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63"/>
                    </w:tabs>
                    <w:spacing w:line="183" w:lineRule="exact"/>
                    <w:ind w:hanging="174"/>
                  </w:pPr>
                  <w:r>
                    <w:t>dei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soci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accomandatari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direttore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tecnico,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si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tratta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"/>
                    </w:rPr>
                    <w:t xml:space="preserve"> </w:t>
                  </w:r>
                  <w:r w:rsidR="0093172F">
                    <w:t>società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accomandita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semplice;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48"/>
                    </w:tabs>
                    <w:spacing w:before="1"/>
                    <w:ind w:left="347" w:hanging="158"/>
                  </w:pPr>
                  <w:r>
                    <w:t>dei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membri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consiglio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amministrazione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cui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t>sia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t>stata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conferita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legale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rappresentanza,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ivi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compresi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gli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institori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i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procuratori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generali;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38"/>
                    </w:tabs>
                    <w:ind w:left="108" w:right="106" w:firstLine="82"/>
                  </w:pPr>
                  <w:r>
                    <w:t>dei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componenti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degli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organi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con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poteri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direzione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vigilanza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dei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soggetti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muniti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poteri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rappresentanza,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direzione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controllo;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63"/>
                    </w:tabs>
                    <w:spacing w:line="183" w:lineRule="exact"/>
                  </w:pPr>
                  <w:r>
                    <w:t>del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direttore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tecnico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socio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unico;</w:t>
                  </w:r>
                </w:p>
                <w:p w:rsidR="005673E2" w:rsidRDefault="004D1B42">
                  <w:pPr>
                    <w:pStyle w:val="Corpotesto"/>
                    <w:numPr>
                      <w:ilvl w:val="0"/>
                      <w:numId w:val="8"/>
                    </w:numPr>
                    <w:tabs>
                      <w:tab w:val="left" w:pos="363"/>
                    </w:tabs>
                    <w:spacing w:before="1" w:line="183" w:lineRule="exact"/>
                  </w:pPr>
                  <w:r>
                    <w:t>dell'amministratore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fatto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nelle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ipotesi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cui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alle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lettere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precedenti.</w:t>
                  </w:r>
                </w:p>
                <w:p w:rsidR="005673E2" w:rsidRDefault="004D1B42">
                  <w:pPr>
                    <w:spacing w:line="275" w:lineRule="exact"/>
                    <w:ind w:left="108"/>
                    <w:rPr>
                      <w:sz w:val="24"/>
                    </w:rPr>
                  </w:pPr>
                  <w:r>
                    <w:rPr>
                      <w:sz w:val="24"/>
                    </w:rPr>
                    <w:t>(**)</w:t>
                  </w:r>
                </w:p>
                <w:p w:rsidR="005673E2" w:rsidRDefault="004D1B42">
                  <w:pPr>
                    <w:pStyle w:val="Corpotesto"/>
                    <w:spacing w:before="1"/>
                    <w:ind w:left="108" w:right="93"/>
                  </w:pPr>
                  <w:r>
                    <w:t>Nel caso in cui il socio sia una persona giuridica l'esclusione va disposta se la sentenza o il decreto ovvero la misura interdittiva sono stati emessi nei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confronti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degli amministratori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quest'ultima</w:t>
                  </w:r>
                </w:p>
              </w:txbxContent>
            </v:textbox>
            <w10:wrap type="topAndBottom" anchorx="page"/>
          </v:shape>
        </w:pict>
      </w:r>
    </w:p>
    <w:p w:rsidR="005673E2" w:rsidRDefault="005673E2">
      <w:pPr>
        <w:pStyle w:val="Corpotesto"/>
        <w:spacing w:before="9"/>
        <w:rPr>
          <w:b/>
          <w:i w:val="0"/>
          <w:sz w:val="13"/>
        </w:rPr>
      </w:pPr>
    </w:p>
    <w:p w:rsidR="006C3DDC" w:rsidRDefault="006C3DDC">
      <w:pPr>
        <w:pStyle w:val="Corpotesto"/>
        <w:spacing w:before="9"/>
        <w:rPr>
          <w:b/>
          <w:i w:val="0"/>
          <w:sz w:val="13"/>
        </w:rPr>
      </w:pPr>
    </w:p>
    <w:p w:rsidR="006C3DDC" w:rsidRDefault="006C3DDC">
      <w:pPr>
        <w:pStyle w:val="Corpotesto"/>
        <w:spacing w:before="9"/>
        <w:rPr>
          <w:b/>
          <w:i w:val="0"/>
          <w:sz w:val="13"/>
        </w:rPr>
      </w:pPr>
    </w:p>
    <w:p w:rsidR="00F67B8B" w:rsidRPr="006C3DDC" w:rsidRDefault="00F67B8B" w:rsidP="00F67B8B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"/>
        <w:ind w:right="5178"/>
        <w:rPr>
          <w:b/>
          <w:i w:val="0"/>
          <w:sz w:val="20"/>
          <w:u w:val="single"/>
        </w:rPr>
      </w:pPr>
      <w:r w:rsidRPr="006C3DDC">
        <w:rPr>
          <w:b/>
          <w:i w:val="0"/>
          <w:sz w:val="20"/>
          <w:highlight w:val="yellow"/>
          <w:u w:val="single"/>
        </w:rPr>
        <w:t>N.B. BARRARE con una X la dichiarazione relativa</w:t>
      </w:r>
    </w:p>
    <w:p w:rsidR="00F67B8B" w:rsidRDefault="00F67B8B">
      <w:pPr>
        <w:pStyle w:val="Corpotesto"/>
        <w:spacing w:before="9"/>
        <w:rPr>
          <w:b/>
          <w:i w:val="0"/>
          <w:sz w:val="13"/>
        </w:rPr>
      </w:pPr>
    </w:p>
    <w:p w:rsidR="00F67B8B" w:rsidRDefault="00F67B8B">
      <w:pPr>
        <w:pStyle w:val="Corpotesto"/>
        <w:spacing w:before="9"/>
        <w:rPr>
          <w:b/>
          <w:i w:val="0"/>
          <w:sz w:val="13"/>
        </w:rPr>
      </w:pPr>
    </w:p>
    <w:p w:rsidR="005673E2" w:rsidRDefault="00DA1694" w:rsidP="00DA1694">
      <w:pPr>
        <w:spacing w:before="92" w:line="237" w:lineRule="auto"/>
        <w:ind w:left="142" w:right="209"/>
        <w:jc w:val="both"/>
        <w:rPr>
          <w:sz w:val="24"/>
        </w:rPr>
      </w:pPr>
      <w:r w:rsidRPr="007340DA">
        <w:rPr>
          <w:rFonts w:ascii="Courier New" w:hAnsi="Courier New" w:cs="Courier New"/>
          <w:sz w:val="24"/>
        </w:rPr>
        <w:t>□</w:t>
      </w:r>
      <w:r w:rsidR="004D1B42" w:rsidRPr="003E6791">
        <w:rPr>
          <w:rFonts w:ascii="Courier New" w:hAnsi="Courier New"/>
          <w:sz w:val="24"/>
        </w:rPr>
        <w:t xml:space="preserve"> </w:t>
      </w:r>
      <w:r w:rsidR="004D1B42" w:rsidRPr="003E6791">
        <w:rPr>
          <w:b/>
          <w:sz w:val="24"/>
          <w:u w:val="thick"/>
        </w:rPr>
        <w:t>non</w:t>
      </w:r>
      <w:r w:rsidR="004D1B42" w:rsidRPr="003E6791">
        <w:rPr>
          <w:b/>
          <w:spacing w:val="1"/>
          <w:sz w:val="24"/>
          <w:u w:val="thick"/>
        </w:rPr>
        <w:t xml:space="preserve"> </w:t>
      </w:r>
      <w:r w:rsidR="004D1B42" w:rsidRPr="003E6791">
        <w:rPr>
          <w:b/>
          <w:sz w:val="24"/>
          <w:u w:val="thick"/>
        </w:rPr>
        <w:t>è stata/o</w:t>
      </w:r>
      <w:r w:rsidR="004D1B42" w:rsidRPr="003E6791">
        <w:rPr>
          <w:b/>
          <w:spacing w:val="1"/>
          <w:sz w:val="24"/>
        </w:rPr>
        <w:t xml:space="preserve"> </w:t>
      </w:r>
      <w:r w:rsidR="004D1B42" w:rsidRPr="003E6791">
        <w:rPr>
          <w:sz w:val="24"/>
        </w:rPr>
        <w:t>adottata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condanna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con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sentenza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definitiva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o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decreto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penale di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condanna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divenuto irrevocabile per</w:t>
      </w:r>
      <w:r w:rsidR="00635B98" w:rsidRPr="003E6791">
        <w:rPr>
          <w:sz w:val="24"/>
        </w:rPr>
        <w:t xml:space="preserve"> i reati elencati al comma 1</w:t>
      </w:r>
      <w:r w:rsidR="004D1B42" w:rsidRPr="003E6791">
        <w:rPr>
          <w:sz w:val="24"/>
        </w:rPr>
        <w:t xml:space="preserve"> dell’art. 94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del decreto legislativo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36/2023</w:t>
      </w:r>
    </w:p>
    <w:p w:rsidR="005673E2" w:rsidRDefault="005673E2" w:rsidP="00DA1694">
      <w:pPr>
        <w:pStyle w:val="Corpotesto"/>
        <w:spacing w:before="10"/>
        <w:ind w:left="142"/>
        <w:rPr>
          <w:i w:val="0"/>
          <w:sz w:val="20"/>
        </w:rPr>
      </w:pPr>
    </w:p>
    <w:p w:rsidR="00F94647" w:rsidRDefault="00F94647">
      <w:pPr>
        <w:pStyle w:val="Corpotesto"/>
        <w:spacing w:before="10"/>
        <w:rPr>
          <w:i w:val="0"/>
          <w:sz w:val="20"/>
        </w:rPr>
      </w:pPr>
    </w:p>
    <w:p w:rsidR="00765BED" w:rsidRPr="001F3CE7" w:rsidRDefault="0038365F" w:rsidP="0038365F">
      <w:pPr>
        <w:tabs>
          <w:tab w:val="left" w:pos="1193"/>
        </w:tabs>
        <w:spacing w:before="92" w:line="237" w:lineRule="auto"/>
        <w:ind w:left="567" w:right="209" w:hanging="425"/>
        <w:rPr>
          <w:i/>
          <w:sz w:val="24"/>
        </w:rPr>
      </w:pPr>
      <w:r w:rsidRPr="0038365F">
        <w:rPr>
          <w:rFonts w:ascii="Courier New" w:hAnsi="Courier New" w:cs="Courier New"/>
          <w:sz w:val="24"/>
        </w:rPr>
        <w:t>□</w:t>
      </w:r>
      <w:r w:rsidR="00765BED">
        <w:rPr>
          <w:b/>
          <w:i/>
          <w:sz w:val="24"/>
        </w:rPr>
        <w:tab/>
      </w:r>
      <w:r w:rsidR="001F3CE7">
        <w:rPr>
          <w:b/>
          <w:i/>
          <w:sz w:val="24"/>
        </w:rPr>
        <w:t>o</w:t>
      </w:r>
      <w:r w:rsidR="00765BED" w:rsidRPr="001F3CE7">
        <w:rPr>
          <w:b/>
          <w:i/>
          <w:sz w:val="24"/>
        </w:rPr>
        <w:t>ppure</w:t>
      </w:r>
      <w:r w:rsidR="001F3CE7">
        <w:rPr>
          <w:b/>
          <w:i/>
          <w:sz w:val="24"/>
        </w:rPr>
        <w:t>,</w:t>
      </w:r>
      <w:r w:rsidR="00F94647" w:rsidRPr="001F3CE7">
        <w:rPr>
          <w:b/>
          <w:i/>
          <w:sz w:val="24"/>
        </w:rPr>
        <w:t xml:space="preserve"> </w:t>
      </w:r>
      <w:r w:rsidR="00B25136" w:rsidRPr="001F3CE7">
        <w:rPr>
          <w:b/>
          <w:i/>
          <w:sz w:val="24"/>
        </w:rPr>
        <w:t>in caso affermativo</w:t>
      </w:r>
      <w:r w:rsidR="001F3CE7">
        <w:rPr>
          <w:b/>
          <w:i/>
          <w:sz w:val="24"/>
        </w:rPr>
        <w:t>,</w:t>
      </w:r>
      <w:r w:rsidR="00B25136" w:rsidRPr="001F3CE7">
        <w:rPr>
          <w:b/>
          <w:i/>
          <w:sz w:val="24"/>
        </w:rPr>
        <w:t xml:space="preserve"> indica</w:t>
      </w:r>
      <w:r w:rsidR="00765BED" w:rsidRPr="001F3CE7">
        <w:rPr>
          <w:i/>
          <w:sz w:val="24"/>
        </w:rPr>
        <w:t>:</w:t>
      </w:r>
    </w:p>
    <w:p w:rsidR="007D03F5" w:rsidRDefault="007D03F5" w:rsidP="007D03F5">
      <w:pPr>
        <w:spacing w:before="76"/>
        <w:ind w:right="211"/>
        <w:jc w:val="center"/>
        <w:rPr>
          <w:sz w:val="24"/>
        </w:rPr>
      </w:pPr>
    </w:p>
    <w:p w:rsidR="00765BED" w:rsidRPr="00F664A0" w:rsidRDefault="00765BED" w:rsidP="007D03F5">
      <w:pPr>
        <w:pStyle w:val="Paragrafoelenco"/>
        <w:numPr>
          <w:ilvl w:val="0"/>
          <w:numId w:val="16"/>
        </w:numPr>
        <w:spacing w:before="76"/>
        <w:ind w:left="426" w:right="211" w:hanging="426"/>
        <w:jc w:val="both"/>
      </w:pPr>
      <w:r w:rsidRPr="00F664A0">
        <w:t>la data della condanna, del decreto di condanna o della sentenza di applicazione della pena su richiesta, la relativa durata e il reato commesso tra quelli riportati all’articolo 94, comma 1, lettera da a) a h) del Codice e i motivi di condanna;</w:t>
      </w:r>
    </w:p>
    <w:p w:rsidR="00765BED" w:rsidRDefault="00765BED" w:rsidP="007D03F5">
      <w:pPr>
        <w:pStyle w:val="Paragrafoelenco"/>
        <w:numPr>
          <w:ilvl w:val="0"/>
          <w:numId w:val="16"/>
        </w:numPr>
        <w:spacing w:before="76"/>
        <w:ind w:left="426" w:right="211" w:hanging="426"/>
        <w:jc w:val="both"/>
      </w:pPr>
      <w:r w:rsidRPr="00F664A0">
        <w:t>i dati identificativi delle persone condannate;</w:t>
      </w:r>
    </w:p>
    <w:p w:rsidR="00765BED" w:rsidRDefault="00765BED" w:rsidP="007D03F5">
      <w:pPr>
        <w:pStyle w:val="Paragrafoelenco"/>
        <w:numPr>
          <w:ilvl w:val="0"/>
          <w:numId w:val="16"/>
        </w:numPr>
        <w:spacing w:before="76"/>
        <w:ind w:left="426" w:right="211" w:hanging="426"/>
        <w:jc w:val="both"/>
      </w:pPr>
      <w:r>
        <w:lastRenderedPageBreak/>
        <w:t>se stabilita direttamente nella sentenza di condanna la durata della pena accessoria;</w:t>
      </w:r>
    </w:p>
    <w:p w:rsidR="00765BED" w:rsidRDefault="00765BED" w:rsidP="007D03F5">
      <w:pPr>
        <w:pStyle w:val="Corpotesto"/>
        <w:ind w:left="426" w:hanging="426"/>
        <w:rPr>
          <w:i w:val="0"/>
          <w:sz w:val="20"/>
        </w:rPr>
      </w:pPr>
    </w:p>
    <w:p w:rsidR="00DA1694" w:rsidRPr="006C3DDC" w:rsidRDefault="00DA1694" w:rsidP="00DA169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"/>
        <w:ind w:right="5178"/>
        <w:rPr>
          <w:b/>
          <w:i w:val="0"/>
          <w:sz w:val="20"/>
          <w:u w:val="single"/>
        </w:rPr>
      </w:pPr>
      <w:r w:rsidRPr="006C3DDC">
        <w:rPr>
          <w:b/>
          <w:i w:val="0"/>
          <w:sz w:val="20"/>
          <w:highlight w:val="yellow"/>
          <w:u w:val="single"/>
        </w:rPr>
        <w:t>N.B. BARRARE con una X la dichiarazione relativa</w:t>
      </w:r>
    </w:p>
    <w:p w:rsidR="000801CC" w:rsidRDefault="000801CC">
      <w:pPr>
        <w:pStyle w:val="Corpotesto"/>
        <w:rPr>
          <w:i w:val="0"/>
          <w:sz w:val="20"/>
        </w:rPr>
      </w:pPr>
    </w:p>
    <w:p w:rsidR="005673E2" w:rsidRDefault="00DA1694" w:rsidP="00DA1694">
      <w:pPr>
        <w:spacing w:before="92" w:line="237" w:lineRule="auto"/>
        <w:ind w:left="142" w:right="211"/>
        <w:jc w:val="both"/>
        <w:rPr>
          <w:sz w:val="24"/>
        </w:rPr>
      </w:pPr>
      <w:r w:rsidRPr="007340DA">
        <w:rPr>
          <w:rFonts w:ascii="Courier New" w:hAnsi="Courier New" w:cs="Courier New"/>
          <w:sz w:val="24"/>
        </w:rPr>
        <w:t>□</w:t>
      </w:r>
      <w:r w:rsidR="004D1B42" w:rsidRPr="003E6791">
        <w:rPr>
          <w:rFonts w:ascii="Courier New" w:hAnsi="Courier New"/>
          <w:sz w:val="24"/>
        </w:rPr>
        <w:t xml:space="preserve"> </w:t>
      </w:r>
      <w:r w:rsidR="004D1B42" w:rsidRPr="003E6791">
        <w:rPr>
          <w:b/>
          <w:sz w:val="24"/>
          <w:u w:val="thick"/>
        </w:rPr>
        <w:t>non sussistono</w:t>
      </w:r>
      <w:r w:rsidR="004D1B42" w:rsidRPr="003E6791">
        <w:rPr>
          <w:b/>
          <w:sz w:val="24"/>
        </w:rPr>
        <w:t xml:space="preserve"> </w:t>
      </w:r>
      <w:r w:rsidR="004D1B42" w:rsidRPr="003E6791">
        <w:rPr>
          <w:sz w:val="24"/>
        </w:rPr>
        <w:t>le ragioni di decadenza, di sospensione o di divieto previste dall’articolo 67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del codice delle leggi antimafia e delle misure di prevenzione, di cui al decreto legislativo 6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settembre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2011,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n.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159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o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di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un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tentativo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di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infiltrazione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mafiosa</w:t>
      </w:r>
      <w:r w:rsidR="004D1B42">
        <w:rPr>
          <w:spacing w:val="-3"/>
          <w:sz w:val="24"/>
        </w:rPr>
        <w:t xml:space="preserve"> </w:t>
      </w:r>
      <w:r w:rsidR="004D1B42">
        <w:rPr>
          <w:sz w:val="24"/>
        </w:rPr>
        <w:t>di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cui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all’articolo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84,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comma</w:t>
      </w:r>
      <w:r w:rsidR="004D1B42">
        <w:rPr>
          <w:spacing w:val="-58"/>
          <w:sz w:val="24"/>
        </w:rPr>
        <w:t xml:space="preserve"> </w:t>
      </w:r>
      <w:r w:rsidR="004D1B42">
        <w:rPr>
          <w:sz w:val="24"/>
        </w:rPr>
        <w:t xml:space="preserve">4, del medesimo codice, fermo restando quanto previsto dagli </w:t>
      </w:r>
      <w:r w:rsidR="004D1B42" w:rsidRPr="006158DF">
        <w:rPr>
          <w:sz w:val="24"/>
        </w:rPr>
        <w:t>articoli 88, comma 4-</w:t>
      </w:r>
      <w:r w:rsidR="004D1B42" w:rsidRPr="006158DF">
        <w:rPr>
          <w:i/>
          <w:sz w:val="24"/>
        </w:rPr>
        <w:t>bis</w:t>
      </w:r>
      <w:r w:rsidR="004D1B42" w:rsidRPr="006158DF">
        <w:rPr>
          <w:sz w:val="24"/>
        </w:rPr>
        <w:t>, e 92,</w:t>
      </w:r>
      <w:r w:rsidR="004D1B42" w:rsidRPr="006158DF">
        <w:rPr>
          <w:spacing w:val="-57"/>
          <w:sz w:val="24"/>
        </w:rPr>
        <w:t xml:space="preserve"> </w:t>
      </w:r>
      <w:r w:rsidR="004D1B42" w:rsidRPr="006158DF">
        <w:rPr>
          <w:sz w:val="24"/>
        </w:rPr>
        <w:t>commi 2 e 3, del codice di cui al decreto legislativo n. 159 del 2011, con riferimento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rispettivamente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alle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comunicazioni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antimafia</w:t>
      </w:r>
      <w:r w:rsidR="004D1B42">
        <w:rPr>
          <w:spacing w:val="-5"/>
          <w:sz w:val="24"/>
        </w:rPr>
        <w:t xml:space="preserve"> </w:t>
      </w:r>
      <w:r w:rsidR="004D1B42">
        <w:rPr>
          <w:sz w:val="24"/>
        </w:rPr>
        <w:t>e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alle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informazioni</w:t>
      </w:r>
      <w:r w:rsidR="004D1B42">
        <w:rPr>
          <w:spacing w:val="-5"/>
          <w:sz w:val="24"/>
        </w:rPr>
        <w:t xml:space="preserve"> </w:t>
      </w:r>
      <w:r w:rsidR="004D1B42">
        <w:rPr>
          <w:sz w:val="24"/>
        </w:rPr>
        <w:t>antimafia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e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tenuto</w:t>
      </w:r>
      <w:r w:rsidR="004D1B42">
        <w:rPr>
          <w:spacing w:val="-6"/>
          <w:sz w:val="24"/>
        </w:rPr>
        <w:t xml:space="preserve"> </w:t>
      </w:r>
      <w:r w:rsidR="004D1B42">
        <w:rPr>
          <w:sz w:val="24"/>
        </w:rPr>
        <w:t>conto</w:t>
      </w:r>
      <w:r w:rsidR="004D1B42">
        <w:rPr>
          <w:spacing w:val="-5"/>
          <w:sz w:val="24"/>
        </w:rPr>
        <w:t xml:space="preserve"> </w:t>
      </w:r>
      <w:r w:rsidR="004D1B42">
        <w:rPr>
          <w:sz w:val="24"/>
        </w:rPr>
        <w:t>che</w:t>
      </w:r>
      <w:r w:rsidR="004D1B42">
        <w:rPr>
          <w:spacing w:val="-58"/>
          <w:sz w:val="24"/>
        </w:rPr>
        <w:t xml:space="preserve"> </w:t>
      </w:r>
      <w:r w:rsidR="004D1B42">
        <w:rPr>
          <w:sz w:val="24"/>
        </w:rPr>
        <w:t>la causa di esclusione di cui all’articolo 84, comma 4, del medesimo codice di cui al decreto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legislativo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n.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159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del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2011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non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opera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se,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entro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la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data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dell’aggiudicazione,</w:t>
      </w:r>
      <w:r w:rsidR="004D1B42">
        <w:rPr>
          <w:spacing w:val="-2"/>
          <w:sz w:val="24"/>
        </w:rPr>
        <w:t xml:space="preserve"> </w:t>
      </w:r>
      <w:r w:rsidR="004D1B42">
        <w:rPr>
          <w:sz w:val="24"/>
        </w:rPr>
        <w:t>l’impresa</w:t>
      </w:r>
      <w:r w:rsidR="004D1B42">
        <w:rPr>
          <w:spacing w:val="-4"/>
          <w:sz w:val="24"/>
        </w:rPr>
        <w:t xml:space="preserve"> </w:t>
      </w:r>
      <w:r w:rsidR="004D1B42">
        <w:rPr>
          <w:sz w:val="24"/>
        </w:rPr>
        <w:t>sia</w:t>
      </w:r>
      <w:r w:rsidR="004D1B42">
        <w:rPr>
          <w:spacing w:val="-1"/>
          <w:sz w:val="24"/>
        </w:rPr>
        <w:t xml:space="preserve"> </w:t>
      </w:r>
      <w:r w:rsidR="004D1B42">
        <w:rPr>
          <w:sz w:val="24"/>
        </w:rPr>
        <w:t>stata</w:t>
      </w:r>
      <w:r w:rsidR="004D1B42">
        <w:rPr>
          <w:spacing w:val="-58"/>
          <w:sz w:val="24"/>
        </w:rPr>
        <w:t xml:space="preserve"> </w:t>
      </w:r>
      <w:r w:rsidR="004D1B42">
        <w:rPr>
          <w:sz w:val="24"/>
        </w:rPr>
        <w:t>ammessa</w:t>
      </w:r>
      <w:r w:rsidR="004D1B42">
        <w:rPr>
          <w:spacing w:val="-3"/>
          <w:sz w:val="24"/>
        </w:rPr>
        <w:t xml:space="preserve"> </w:t>
      </w:r>
      <w:r w:rsidR="004D1B42">
        <w:rPr>
          <w:sz w:val="24"/>
        </w:rPr>
        <w:t>al controllo giudiziario ai sensi dell’articolo 34-</w:t>
      </w:r>
      <w:r w:rsidR="004D1B42" w:rsidRPr="00932CA7">
        <w:rPr>
          <w:i/>
          <w:sz w:val="24"/>
        </w:rPr>
        <w:t>bis</w:t>
      </w:r>
      <w:r w:rsidR="004D1B42">
        <w:rPr>
          <w:sz w:val="24"/>
        </w:rPr>
        <w:t xml:space="preserve"> del medesimo codice;</w:t>
      </w:r>
    </w:p>
    <w:p w:rsidR="001F3CE7" w:rsidRDefault="001F3CE7" w:rsidP="003A3DA1">
      <w:pPr>
        <w:spacing w:before="92" w:line="237" w:lineRule="auto"/>
        <w:ind w:left="1192" w:right="211" w:hanging="58"/>
        <w:jc w:val="both"/>
        <w:rPr>
          <w:b/>
          <w:sz w:val="24"/>
          <w:highlight w:val="yellow"/>
        </w:rPr>
      </w:pPr>
    </w:p>
    <w:p w:rsidR="00DD0DD7" w:rsidRPr="001F3CE7" w:rsidRDefault="001F3CE7" w:rsidP="00DA1694">
      <w:pPr>
        <w:spacing w:before="92" w:line="237" w:lineRule="auto"/>
        <w:ind w:left="142" w:right="209" w:hanging="142"/>
        <w:jc w:val="both"/>
        <w:rPr>
          <w:i/>
          <w:sz w:val="24"/>
        </w:rPr>
      </w:pPr>
      <w:r>
        <w:rPr>
          <w:b/>
          <w:i/>
          <w:sz w:val="24"/>
        </w:rPr>
        <w:tab/>
      </w:r>
      <w:r w:rsidR="0038365F" w:rsidRPr="0038365F">
        <w:rPr>
          <w:rFonts w:ascii="Courier New" w:hAnsi="Courier New" w:cs="Courier New"/>
          <w:sz w:val="24"/>
        </w:rPr>
        <w:t>□</w:t>
      </w:r>
      <w:r w:rsidR="0038365F">
        <w:rPr>
          <w:rFonts w:ascii="Courier New" w:hAnsi="Courier New" w:cs="Courier New"/>
          <w:sz w:val="24"/>
        </w:rPr>
        <w:t xml:space="preserve"> </w:t>
      </w:r>
      <w:r w:rsidR="00C07698" w:rsidRPr="001F3CE7">
        <w:rPr>
          <w:b/>
          <w:i/>
          <w:sz w:val="24"/>
        </w:rPr>
        <w:t>oppure</w:t>
      </w:r>
      <w:r w:rsidR="00DD0DD7" w:rsidRPr="001F3CE7">
        <w:rPr>
          <w:b/>
          <w:i/>
          <w:sz w:val="24"/>
        </w:rPr>
        <w:t xml:space="preserve"> in caso affermativo fornisce le seguenti informazioni…………………</w:t>
      </w:r>
    </w:p>
    <w:p w:rsidR="00DD0DD7" w:rsidRDefault="00DD0DD7" w:rsidP="00DD0DD7">
      <w:pPr>
        <w:pStyle w:val="Corpotesto"/>
        <w:ind w:left="426" w:hanging="426"/>
        <w:rPr>
          <w:i w:val="0"/>
          <w:sz w:val="20"/>
        </w:rPr>
      </w:pPr>
    </w:p>
    <w:p w:rsidR="00F67B8B" w:rsidRDefault="00F67B8B" w:rsidP="00DD0DD7">
      <w:pPr>
        <w:pStyle w:val="Corpotesto"/>
        <w:ind w:left="426" w:hanging="426"/>
        <w:rPr>
          <w:i w:val="0"/>
          <w:sz w:val="20"/>
        </w:rPr>
      </w:pPr>
    </w:p>
    <w:p w:rsidR="00F67B8B" w:rsidRDefault="00F67B8B" w:rsidP="00DD0DD7">
      <w:pPr>
        <w:pStyle w:val="Corpotesto"/>
        <w:ind w:left="426" w:hanging="426"/>
        <w:rPr>
          <w:i w:val="0"/>
          <w:sz w:val="20"/>
        </w:rPr>
      </w:pPr>
    </w:p>
    <w:p w:rsidR="00DA1694" w:rsidRPr="006C3DDC" w:rsidRDefault="00DA1694" w:rsidP="00DA169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"/>
        <w:ind w:right="5178"/>
        <w:rPr>
          <w:b/>
          <w:i w:val="0"/>
          <w:sz w:val="20"/>
          <w:u w:val="single"/>
        </w:rPr>
      </w:pPr>
      <w:r w:rsidRPr="006C3DDC">
        <w:rPr>
          <w:b/>
          <w:i w:val="0"/>
          <w:sz w:val="20"/>
          <w:highlight w:val="yellow"/>
          <w:u w:val="single"/>
        </w:rPr>
        <w:t>N.B. BARRARE con una X la dichiarazione relativa</w:t>
      </w:r>
    </w:p>
    <w:p w:rsidR="00B974E0" w:rsidRDefault="00B974E0" w:rsidP="00DD0DD7">
      <w:pPr>
        <w:pStyle w:val="Corpotesto"/>
        <w:ind w:left="426" w:hanging="426"/>
        <w:rPr>
          <w:i w:val="0"/>
          <w:sz w:val="20"/>
        </w:rPr>
      </w:pPr>
    </w:p>
    <w:p w:rsidR="00C252B8" w:rsidRDefault="00C252B8" w:rsidP="00DD0DD7">
      <w:pPr>
        <w:pStyle w:val="Corpotesto"/>
        <w:ind w:left="426" w:hanging="426"/>
        <w:rPr>
          <w:i w:val="0"/>
          <w:sz w:val="20"/>
        </w:rPr>
      </w:pPr>
    </w:p>
    <w:p w:rsidR="005673E2" w:rsidRPr="006C3DDC" w:rsidRDefault="00DA1694" w:rsidP="00DA1694">
      <w:pPr>
        <w:tabs>
          <w:tab w:val="left" w:pos="567"/>
        </w:tabs>
        <w:spacing w:line="223" w:lineRule="auto"/>
        <w:ind w:left="142" w:right="214"/>
        <w:jc w:val="both"/>
        <w:rPr>
          <w:rFonts w:ascii="Courier New" w:hAnsi="Courier New"/>
          <w:sz w:val="24"/>
        </w:rPr>
      </w:pPr>
      <w:r w:rsidRPr="007340DA">
        <w:rPr>
          <w:rFonts w:ascii="Courier New" w:hAnsi="Courier New" w:cs="Courier New"/>
          <w:sz w:val="24"/>
        </w:rPr>
        <w:t>□</w:t>
      </w:r>
      <w:r w:rsidR="006C3DDC" w:rsidRPr="006C3DDC">
        <w:rPr>
          <w:b/>
          <w:sz w:val="24"/>
          <w:u w:val="thick"/>
        </w:rPr>
        <w:t xml:space="preserve"> </w:t>
      </w:r>
      <w:r w:rsidR="004D1B42" w:rsidRPr="006C3DDC">
        <w:rPr>
          <w:b/>
          <w:sz w:val="24"/>
          <w:u w:val="thick"/>
        </w:rPr>
        <w:t xml:space="preserve">che l’operatore economico non </w:t>
      </w:r>
      <w:r w:rsidR="00A63BC3" w:rsidRPr="006C3DDC">
        <w:rPr>
          <w:b/>
          <w:sz w:val="24"/>
          <w:u w:val="thick"/>
        </w:rPr>
        <w:t xml:space="preserve">si trova </w:t>
      </w:r>
      <w:r w:rsidR="004D1B42" w:rsidRPr="006C3DDC">
        <w:rPr>
          <w:sz w:val="24"/>
        </w:rPr>
        <w:t>in alcuna delle cause di esclusione di cui al comma 5</w:t>
      </w:r>
      <w:r w:rsidR="004D1B42" w:rsidRPr="006C3DDC">
        <w:rPr>
          <w:spacing w:val="-2"/>
          <w:sz w:val="24"/>
        </w:rPr>
        <w:t xml:space="preserve"> </w:t>
      </w:r>
      <w:r w:rsidR="004D1B42" w:rsidRPr="006C3DDC">
        <w:rPr>
          <w:sz w:val="24"/>
        </w:rPr>
        <w:t>dell’articolo 94 del</w:t>
      </w:r>
      <w:r w:rsidR="004D1B42" w:rsidRPr="006C3DDC">
        <w:rPr>
          <w:spacing w:val="-2"/>
          <w:sz w:val="24"/>
        </w:rPr>
        <w:t xml:space="preserve"> </w:t>
      </w:r>
      <w:r w:rsidR="004D1B42" w:rsidRPr="006C3DDC">
        <w:rPr>
          <w:sz w:val="24"/>
        </w:rPr>
        <w:t>d.lgs. 36/2023, laddove</w:t>
      </w:r>
      <w:r w:rsidR="004D1B42" w:rsidRPr="006C3DDC">
        <w:rPr>
          <w:spacing w:val="-3"/>
          <w:sz w:val="24"/>
        </w:rPr>
        <w:t xml:space="preserve"> </w:t>
      </w:r>
      <w:r w:rsidR="004D1B42" w:rsidRPr="006C3DDC">
        <w:rPr>
          <w:sz w:val="24"/>
        </w:rPr>
        <w:t>applicabili</w:t>
      </w:r>
    </w:p>
    <w:p w:rsidR="005673E2" w:rsidRDefault="005673E2" w:rsidP="00363D9E">
      <w:pPr>
        <w:pStyle w:val="Nessunaspaziatura"/>
      </w:pPr>
    </w:p>
    <w:p w:rsidR="00DD0DD7" w:rsidRDefault="00DD0DD7" w:rsidP="00363D9E">
      <w:pPr>
        <w:pStyle w:val="Nessunaspaziatura"/>
      </w:pPr>
    </w:p>
    <w:p w:rsidR="00F51120" w:rsidRPr="001F3CE7" w:rsidRDefault="0038365F" w:rsidP="00DA1694">
      <w:pPr>
        <w:tabs>
          <w:tab w:val="left" w:pos="1193"/>
        </w:tabs>
        <w:spacing w:before="92" w:line="237" w:lineRule="auto"/>
        <w:ind w:left="142" w:right="209"/>
        <w:rPr>
          <w:b/>
          <w:i/>
        </w:rPr>
      </w:pPr>
      <w:r w:rsidRPr="0038365F">
        <w:rPr>
          <w:rFonts w:ascii="Courier New" w:hAnsi="Courier New" w:cs="Courier New"/>
          <w:sz w:val="24"/>
        </w:rPr>
        <w:t>□</w:t>
      </w:r>
      <w:r>
        <w:rPr>
          <w:rFonts w:ascii="Courier New" w:hAnsi="Courier New" w:cs="Courier New"/>
          <w:sz w:val="24"/>
        </w:rPr>
        <w:t xml:space="preserve"> </w:t>
      </w:r>
      <w:r w:rsidR="00F51120" w:rsidRPr="001F3CE7">
        <w:rPr>
          <w:b/>
          <w:i/>
          <w:sz w:val="24"/>
        </w:rPr>
        <w:t xml:space="preserve">oppure, in caso affermativo, dichiara di trovarsi nella situazione di cui alla lettera …… </w:t>
      </w:r>
      <w:r w:rsidR="002879CE" w:rsidRPr="001F3CE7">
        <w:rPr>
          <w:b/>
          <w:i/>
          <w:sz w:val="24"/>
        </w:rPr>
        <w:t>(fornire informazioni dettagliate)</w:t>
      </w:r>
    </w:p>
    <w:p w:rsidR="00F51120" w:rsidRDefault="00F51120" w:rsidP="00F51120">
      <w:pPr>
        <w:pStyle w:val="Corpotesto"/>
        <w:ind w:left="426" w:hanging="426"/>
        <w:rPr>
          <w:b/>
          <w:sz w:val="20"/>
        </w:rPr>
      </w:pPr>
    </w:p>
    <w:p w:rsidR="00F67B8B" w:rsidRDefault="00F67B8B" w:rsidP="00F51120">
      <w:pPr>
        <w:pStyle w:val="Corpotesto"/>
        <w:ind w:left="426" w:hanging="426"/>
        <w:rPr>
          <w:b/>
          <w:sz w:val="20"/>
        </w:rPr>
      </w:pPr>
    </w:p>
    <w:p w:rsidR="00F67B8B" w:rsidRDefault="00F67B8B" w:rsidP="00F51120">
      <w:pPr>
        <w:pStyle w:val="Corpotesto"/>
        <w:ind w:left="426" w:hanging="426"/>
        <w:rPr>
          <w:b/>
          <w:sz w:val="20"/>
        </w:rPr>
      </w:pPr>
    </w:p>
    <w:p w:rsidR="00F67B8B" w:rsidRPr="001F3CE7" w:rsidRDefault="00F67B8B" w:rsidP="00F51120">
      <w:pPr>
        <w:pStyle w:val="Corpotesto"/>
        <w:ind w:left="426" w:hanging="426"/>
        <w:rPr>
          <w:b/>
          <w:sz w:val="20"/>
        </w:rPr>
      </w:pPr>
    </w:p>
    <w:p w:rsidR="00DA1694" w:rsidRPr="006C3DDC" w:rsidRDefault="00DA1694" w:rsidP="00DA169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"/>
        <w:ind w:right="5178"/>
        <w:rPr>
          <w:b/>
          <w:i w:val="0"/>
          <w:sz w:val="20"/>
          <w:u w:val="single"/>
        </w:rPr>
      </w:pPr>
      <w:r w:rsidRPr="006C3DDC">
        <w:rPr>
          <w:b/>
          <w:i w:val="0"/>
          <w:sz w:val="20"/>
          <w:highlight w:val="yellow"/>
          <w:u w:val="single"/>
        </w:rPr>
        <w:t>N.B. BARRARE con una X la dichiarazione relativa</w:t>
      </w:r>
    </w:p>
    <w:p w:rsidR="00F51120" w:rsidRDefault="00F51120" w:rsidP="00363D9E">
      <w:pPr>
        <w:pStyle w:val="Nessunaspaziatura"/>
      </w:pPr>
    </w:p>
    <w:p w:rsidR="005673E2" w:rsidRDefault="00DA1694" w:rsidP="00DA1694">
      <w:pPr>
        <w:spacing w:before="95" w:line="235" w:lineRule="auto"/>
        <w:ind w:left="142" w:right="209"/>
        <w:jc w:val="both"/>
        <w:rPr>
          <w:sz w:val="24"/>
        </w:rPr>
      </w:pPr>
      <w:r w:rsidRPr="007340DA">
        <w:rPr>
          <w:rFonts w:ascii="Courier New" w:hAnsi="Courier New" w:cs="Courier New"/>
          <w:sz w:val="24"/>
        </w:rPr>
        <w:t>□</w:t>
      </w:r>
      <w:r w:rsidR="004D1B42" w:rsidRPr="003E6791">
        <w:rPr>
          <w:rFonts w:ascii="Courier New" w:hAnsi="Courier New"/>
          <w:sz w:val="24"/>
        </w:rPr>
        <w:t xml:space="preserve"> </w:t>
      </w:r>
      <w:r w:rsidR="004D1B42" w:rsidRPr="003E6791">
        <w:rPr>
          <w:b/>
          <w:sz w:val="24"/>
        </w:rPr>
        <w:t xml:space="preserve">di non aver </w:t>
      </w:r>
      <w:r w:rsidR="004D1B42" w:rsidRPr="003E6791">
        <w:rPr>
          <w:sz w:val="24"/>
        </w:rPr>
        <w:t>commesso, ai sensi dell’articolo 94, comma 6, del Decreto legislativo 36/2023</w:t>
      </w:r>
      <w:r w:rsidR="004D1B42" w:rsidRPr="003E6791">
        <w:rPr>
          <w:spacing w:val="1"/>
          <w:sz w:val="24"/>
        </w:rPr>
        <w:t xml:space="preserve"> </w:t>
      </w:r>
      <w:r w:rsidR="004D1B42" w:rsidRPr="003E6791">
        <w:rPr>
          <w:sz w:val="24"/>
        </w:rPr>
        <w:t>36/2023</w:t>
      </w:r>
      <w:r w:rsidR="004D1B42">
        <w:rPr>
          <w:sz w:val="24"/>
        </w:rPr>
        <w:t>,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violazioni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gravi,</w:t>
      </w:r>
      <w:r w:rsidR="004D1B42">
        <w:rPr>
          <w:spacing w:val="1"/>
          <w:sz w:val="24"/>
        </w:rPr>
        <w:t xml:space="preserve"> </w:t>
      </w:r>
      <w:r w:rsidR="004D1B42" w:rsidRPr="00B974E0">
        <w:rPr>
          <w:b/>
          <w:sz w:val="24"/>
        </w:rPr>
        <w:t>definitivamente</w:t>
      </w:r>
      <w:r w:rsidR="004D1B42" w:rsidRPr="00B974E0">
        <w:rPr>
          <w:b/>
          <w:spacing w:val="1"/>
          <w:sz w:val="24"/>
        </w:rPr>
        <w:t xml:space="preserve"> </w:t>
      </w:r>
      <w:r w:rsidR="004D1B42" w:rsidRPr="00B974E0">
        <w:rPr>
          <w:b/>
          <w:sz w:val="24"/>
        </w:rPr>
        <w:t>accertate</w:t>
      </w:r>
      <w:r w:rsidR="004D1B42">
        <w:rPr>
          <w:sz w:val="24"/>
        </w:rPr>
        <w:t>,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rispetto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agli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obblighi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relativi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al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pagamento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delle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imposte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e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tasse</w:t>
      </w:r>
      <w:r w:rsidR="004D1B42">
        <w:rPr>
          <w:spacing w:val="-13"/>
          <w:sz w:val="24"/>
        </w:rPr>
        <w:t xml:space="preserve"> </w:t>
      </w:r>
      <w:r w:rsidR="004D1B42">
        <w:rPr>
          <w:sz w:val="24"/>
        </w:rPr>
        <w:t>o</w:t>
      </w:r>
      <w:r w:rsidR="004D1B42">
        <w:rPr>
          <w:spacing w:val="-10"/>
          <w:sz w:val="24"/>
        </w:rPr>
        <w:t xml:space="preserve"> </w:t>
      </w:r>
      <w:r w:rsidR="004D1B42">
        <w:rPr>
          <w:sz w:val="24"/>
        </w:rPr>
        <w:t>dei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contributi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previdenziali,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secondo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la</w:t>
      </w:r>
      <w:r w:rsidR="004D1B42">
        <w:rPr>
          <w:spacing w:val="-9"/>
          <w:sz w:val="24"/>
        </w:rPr>
        <w:t xml:space="preserve"> </w:t>
      </w:r>
      <w:r w:rsidR="004D1B42">
        <w:rPr>
          <w:sz w:val="24"/>
        </w:rPr>
        <w:t>legislazione</w:t>
      </w:r>
      <w:r w:rsidR="004D1B42">
        <w:rPr>
          <w:spacing w:val="-11"/>
          <w:sz w:val="24"/>
        </w:rPr>
        <w:t xml:space="preserve"> </w:t>
      </w:r>
      <w:r w:rsidR="004D1B42">
        <w:rPr>
          <w:sz w:val="24"/>
        </w:rPr>
        <w:t>italiana</w:t>
      </w:r>
      <w:r w:rsidR="004D1B42">
        <w:rPr>
          <w:spacing w:val="-58"/>
          <w:sz w:val="24"/>
        </w:rPr>
        <w:t xml:space="preserve"> </w:t>
      </w:r>
      <w:r w:rsidR="004D1B42">
        <w:rPr>
          <w:sz w:val="24"/>
        </w:rPr>
        <w:t>o quella dello Stato in cui è stabilito. Sono gravi violazioni definitivamente accertate quelle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specificate nell’allegato II.10 del decreto legislativo 36/2023.</w:t>
      </w:r>
    </w:p>
    <w:p w:rsidR="001F3CE7" w:rsidRDefault="001F3CE7" w:rsidP="001F3CE7">
      <w:pPr>
        <w:tabs>
          <w:tab w:val="left" w:pos="1193"/>
        </w:tabs>
        <w:spacing w:before="92" w:line="237" w:lineRule="auto"/>
        <w:ind w:right="209"/>
        <w:jc w:val="both"/>
        <w:rPr>
          <w:sz w:val="24"/>
        </w:rPr>
      </w:pPr>
      <w:r>
        <w:rPr>
          <w:sz w:val="24"/>
        </w:rPr>
        <w:tab/>
      </w:r>
    </w:p>
    <w:p w:rsidR="009E4344" w:rsidRPr="001F3CE7" w:rsidRDefault="001F3CE7" w:rsidP="0038365F">
      <w:pPr>
        <w:spacing w:before="92" w:line="237" w:lineRule="auto"/>
        <w:ind w:left="142" w:right="209" w:hanging="142"/>
        <w:jc w:val="both"/>
        <w:rPr>
          <w:b/>
          <w:i/>
          <w:sz w:val="24"/>
        </w:rPr>
      </w:pPr>
      <w:r>
        <w:rPr>
          <w:sz w:val="24"/>
        </w:rPr>
        <w:tab/>
      </w:r>
      <w:r w:rsidR="0038365F" w:rsidRPr="0038365F">
        <w:rPr>
          <w:rFonts w:ascii="Courier New" w:hAnsi="Courier New" w:cs="Courier New"/>
          <w:sz w:val="24"/>
        </w:rPr>
        <w:t>□</w:t>
      </w:r>
      <w:r w:rsidR="0038365F">
        <w:rPr>
          <w:rFonts w:ascii="Courier New" w:hAnsi="Courier New" w:cs="Courier New"/>
          <w:sz w:val="24"/>
        </w:rPr>
        <w:t xml:space="preserve"> </w:t>
      </w:r>
      <w:r w:rsidR="0038365F" w:rsidRPr="0038365F">
        <w:rPr>
          <w:b/>
          <w:i/>
          <w:sz w:val="24"/>
        </w:rPr>
        <w:t>o</w:t>
      </w:r>
      <w:r w:rsidR="00B06971" w:rsidRPr="001F3CE7">
        <w:rPr>
          <w:b/>
          <w:i/>
          <w:sz w:val="24"/>
        </w:rPr>
        <w:t>ppure</w:t>
      </w:r>
      <w:r w:rsidRPr="001F3CE7">
        <w:rPr>
          <w:b/>
          <w:i/>
          <w:sz w:val="24"/>
        </w:rPr>
        <w:t xml:space="preserve">, </w:t>
      </w:r>
      <w:r w:rsidR="00683662" w:rsidRPr="001F3CE7">
        <w:rPr>
          <w:b/>
          <w:i/>
          <w:sz w:val="24"/>
        </w:rPr>
        <w:t xml:space="preserve">in caso affermativo, </w:t>
      </w:r>
      <w:r w:rsidR="008F52DB" w:rsidRPr="001F3CE7">
        <w:rPr>
          <w:b/>
          <w:i/>
          <w:sz w:val="24"/>
        </w:rPr>
        <w:t>indica</w:t>
      </w:r>
      <w:r w:rsidR="009E4344" w:rsidRPr="001F3CE7">
        <w:rPr>
          <w:b/>
          <w:i/>
          <w:sz w:val="24"/>
        </w:rPr>
        <w:t>:</w:t>
      </w:r>
    </w:p>
    <w:p w:rsidR="00A605E0" w:rsidRPr="00683662" w:rsidRDefault="00A605E0" w:rsidP="003B3DE7">
      <w:pPr>
        <w:pStyle w:val="Paragrafoelenco"/>
        <w:spacing w:before="92" w:line="237" w:lineRule="auto"/>
        <w:ind w:left="851" w:right="209" w:hanging="284"/>
        <w:jc w:val="both"/>
        <w:rPr>
          <w:b/>
          <w:sz w:val="24"/>
        </w:rPr>
      </w:pPr>
    </w:p>
    <w:p w:rsidR="009E4344" w:rsidRPr="00A605E0" w:rsidRDefault="009E4344" w:rsidP="00DA1694">
      <w:pPr>
        <w:pStyle w:val="Paragrafoelenco"/>
        <w:numPr>
          <w:ilvl w:val="0"/>
          <w:numId w:val="17"/>
        </w:numPr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Paese o Stato membro interessato;</w:t>
      </w:r>
    </w:p>
    <w:p w:rsidR="009E4344" w:rsidRPr="00A605E0" w:rsidRDefault="009E4344" w:rsidP="00DA1694">
      <w:pPr>
        <w:pStyle w:val="Paragrafoelenco"/>
        <w:numPr>
          <w:ilvl w:val="0"/>
          <w:numId w:val="17"/>
        </w:numPr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di quale importo si tratta;</w:t>
      </w:r>
    </w:p>
    <w:p w:rsidR="009E4344" w:rsidRPr="00A605E0" w:rsidRDefault="009E4344" w:rsidP="00DA1694">
      <w:pPr>
        <w:pStyle w:val="Paragrafoelenco"/>
        <w:numPr>
          <w:ilvl w:val="0"/>
          <w:numId w:val="17"/>
        </w:numPr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come è stata stabilita tale inottemperanza</w:t>
      </w:r>
      <w:r w:rsidR="00A605E0" w:rsidRPr="00A605E0">
        <w:rPr>
          <w:sz w:val="24"/>
          <w:szCs w:val="24"/>
        </w:rPr>
        <w:t>:</w:t>
      </w:r>
      <w:r w:rsidRPr="00A605E0">
        <w:rPr>
          <w:sz w:val="24"/>
          <w:szCs w:val="24"/>
        </w:rPr>
        <w:t xml:space="preserve"> </w:t>
      </w:r>
    </w:p>
    <w:p w:rsidR="00A605E0" w:rsidRPr="00A605E0" w:rsidRDefault="009E4344" w:rsidP="00DA1694">
      <w:pPr>
        <w:pStyle w:val="Paragrafoelenco"/>
        <w:numPr>
          <w:ilvl w:val="0"/>
          <w:numId w:val="18"/>
        </w:numPr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mediante una decisione giudiziaria o amministrativa</w:t>
      </w:r>
      <w:r w:rsidR="00A605E0" w:rsidRPr="00A605E0">
        <w:rPr>
          <w:sz w:val="24"/>
          <w:szCs w:val="24"/>
        </w:rPr>
        <w:t>:</w:t>
      </w:r>
    </w:p>
    <w:p w:rsidR="00A605E0" w:rsidRPr="00A605E0" w:rsidRDefault="00A605E0" w:rsidP="00DA1694">
      <w:pPr>
        <w:pStyle w:val="Paragrafoelenco"/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-</w:t>
      </w:r>
      <w:r w:rsidR="009E4344" w:rsidRPr="00A605E0">
        <w:rPr>
          <w:sz w:val="24"/>
          <w:szCs w:val="24"/>
        </w:rPr>
        <w:t xml:space="preserve">la decisione è </w:t>
      </w:r>
      <w:r w:rsidRPr="00A605E0">
        <w:rPr>
          <w:sz w:val="24"/>
          <w:szCs w:val="24"/>
        </w:rPr>
        <w:t>definitiva o vincolante?</w:t>
      </w:r>
      <w:r w:rsidR="009E4344" w:rsidRPr="00A605E0">
        <w:rPr>
          <w:sz w:val="24"/>
          <w:szCs w:val="24"/>
        </w:rPr>
        <w:t xml:space="preserve"> </w:t>
      </w:r>
    </w:p>
    <w:p w:rsidR="00A605E0" w:rsidRPr="00A605E0" w:rsidRDefault="00A605E0" w:rsidP="00DA1694">
      <w:pPr>
        <w:pStyle w:val="Paragrafoelenco"/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-</w:t>
      </w:r>
      <w:r w:rsidR="009E4344" w:rsidRPr="00A605E0">
        <w:rPr>
          <w:sz w:val="24"/>
          <w:szCs w:val="24"/>
        </w:rPr>
        <w:t>indicare la data della sentenz</w:t>
      </w:r>
      <w:r w:rsidRPr="00A605E0">
        <w:rPr>
          <w:sz w:val="24"/>
          <w:szCs w:val="24"/>
        </w:rPr>
        <w:t>a di condanna o della decisione</w:t>
      </w:r>
    </w:p>
    <w:p w:rsidR="009E4344" w:rsidRPr="00A605E0" w:rsidRDefault="00A605E0" w:rsidP="00DA1694">
      <w:pPr>
        <w:pStyle w:val="Paragrafoelenco"/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-nel caso di sentenza di condanna,</w:t>
      </w:r>
      <w:r w:rsidR="009E4344" w:rsidRPr="00A605E0">
        <w:rPr>
          <w:sz w:val="24"/>
          <w:szCs w:val="24"/>
        </w:rPr>
        <w:t xml:space="preserve"> </w:t>
      </w:r>
      <w:r w:rsidR="009E4344" w:rsidRPr="00A605E0">
        <w:rPr>
          <w:sz w:val="24"/>
          <w:szCs w:val="24"/>
          <w:u w:val="single"/>
        </w:rPr>
        <w:t>se stabilita direttamente nella sentenza di condanna</w:t>
      </w:r>
      <w:r w:rsidR="009E4344" w:rsidRPr="00A605E0">
        <w:rPr>
          <w:sz w:val="24"/>
          <w:szCs w:val="24"/>
        </w:rPr>
        <w:t>, la durata del periodo di esclusione</w:t>
      </w:r>
      <w:r w:rsidRPr="00A605E0">
        <w:rPr>
          <w:sz w:val="24"/>
          <w:szCs w:val="24"/>
        </w:rPr>
        <w:t>;</w:t>
      </w:r>
    </w:p>
    <w:p w:rsidR="009E4344" w:rsidRPr="00A605E0" w:rsidRDefault="009E4344" w:rsidP="00DA1694">
      <w:pPr>
        <w:pStyle w:val="Paragrafoelenco"/>
        <w:numPr>
          <w:ilvl w:val="0"/>
          <w:numId w:val="18"/>
        </w:numPr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in altro modo</w:t>
      </w:r>
      <w:r w:rsidR="00A605E0" w:rsidRPr="00A605E0">
        <w:rPr>
          <w:sz w:val="24"/>
          <w:szCs w:val="24"/>
        </w:rPr>
        <w:t>?</w:t>
      </w:r>
      <w:r w:rsidRPr="00A605E0">
        <w:rPr>
          <w:sz w:val="24"/>
          <w:szCs w:val="24"/>
        </w:rPr>
        <w:t xml:space="preserve"> (specificare)</w:t>
      </w:r>
    </w:p>
    <w:p w:rsidR="00A605E0" w:rsidRPr="00A605E0" w:rsidRDefault="00A605E0" w:rsidP="00DA1694">
      <w:pPr>
        <w:pStyle w:val="Paragrafoelenco"/>
        <w:spacing w:line="223" w:lineRule="auto"/>
        <w:ind w:left="284" w:right="214" w:firstLine="0"/>
        <w:jc w:val="both"/>
        <w:rPr>
          <w:sz w:val="24"/>
          <w:szCs w:val="24"/>
        </w:rPr>
      </w:pPr>
    </w:p>
    <w:p w:rsidR="005673E2" w:rsidRPr="00427F46" w:rsidRDefault="009E4344" w:rsidP="00DA1694">
      <w:pPr>
        <w:pStyle w:val="Paragrafoelenco"/>
        <w:numPr>
          <w:ilvl w:val="0"/>
          <w:numId w:val="17"/>
        </w:numPr>
        <w:spacing w:line="223" w:lineRule="auto"/>
        <w:ind w:left="284" w:right="214" w:firstLine="0"/>
        <w:jc w:val="both"/>
        <w:rPr>
          <w:sz w:val="24"/>
          <w:szCs w:val="24"/>
        </w:rPr>
      </w:pPr>
      <w:r w:rsidRPr="00A605E0">
        <w:rPr>
          <w:sz w:val="24"/>
          <w:szCs w:val="24"/>
        </w:rPr>
        <w:t>l’operatore ha ottemperato od ottempererà ai suoi obblighi, pagando o impegnandosi in modo vincolante a pagare le imposte, le tasse o i contributi previdenziali dovuti, compresi eventuali interessi o multe, avendo effettuato il pagamento o formalizzato l’impegno prima della scadenza del termine per la presentazione della domanda</w:t>
      </w:r>
      <w:r w:rsidR="008F52DB">
        <w:rPr>
          <w:sz w:val="24"/>
          <w:szCs w:val="24"/>
        </w:rPr>
        <w:t>?</w:t>
      </w:r>
      <w:r w:rsidRPr="00A605E0">
        <w:rPr>
          <w:sz w:val="24"/>
          <w:szCs w:val="24"/>
        </w:rPr>
        <w:t xml:space="preserve"> </w:t>
      </w:r>
      <w:r w:rsidR="00A605E0" w:rsidRPr="00427F46">
        <w:rPr>
          <w:sz w:val="24"/>
          <w:szCs w:val="24"/>
        </w:rPr>
        <w:t xml:space="preserve">In caso affermativo fornire </w:t>
      </w:r>
      <w:r w:rsidR="00A605E0" w:rsidRPr="00427F46">
        <w:rPr>
          <w:sz w:val="24"/>
          <w:szCs w:val="24"/>
        </w:rPr>
        <w:lastRenderedPageBreak/>
        <w:t>informazioni dettagliate: …………………………</w:t>
      </w:r>
    </w:p>
    <w:p w:rsidR="00726BA9" w:rsidRPr="00A605E0" w:rsidRDefault="00726BA9" w:rsidP="00DA1694">
      <w:pPr>
        <w:pStyle w:val="Corpotesto"/>
        <w:ind w:left="284"/>
        <w:rPr>
          <w:i w:val="0"/>
          <w:sz w:val="24"/>
          <w:szCs w:val="24"/>
        </w:rPr>
      </w:pPr>
    </w:p>
    <w:p w:rsidR="00726BA9" w:rsidRDefault="00726BA9">
      <w:pPr>
        <w:pStyle w:val="Corpotesto"/>
        <w:rPr>
          <w:i w:val="0"/>
          <w:sz w:val="26"/>
        </w:rPr>
      </w:pPr>
    </w:p>
    <w:p w:rsidR="00BB56A3" w:rsidRDefault="00BB56A3" w:rsidP="00BB56A3">
      <w:pPr>
        <w:pStyle w:val="Corpotesto"/>
        <w:jc w:val="center"/>
        <w:rPr>
          <w:i w:val="0"/>
          <w:sz w:val="26"/>
        </w:rPr>
      </w:pPr>
      <w:r>
        <w:rPr>
          <w:i w:val="0"/>
          <w:sz w:val="26"/>
        </w:rPr>
        <w:t>*******</w:t>
      </w:r>
    </w:p>
    <w:p w:rsidR="00B974E0" w:rsidRDefault="00B974E0">
      <w:pPr>
        <w:pStyle w:val="Corpotesto"/>
        <w:spacing w:before="3"/>
        <w:rPr>
          <w:i w:val="0"/>
          <w:sz w:val="22"/>
        </w:rPr>
      </w:pPr>
    </w:p>
    <w:p w:rsidR="00B974E0" w:rsidRDefault="00B974E0">
      <w:pPr>
        <w:pStyle w:val="Corpotesto"/>
        <w:spacing w:before="3"/>
        <w:rPr>
          <w:i w:val="0"/>
          <w:sz w:val="22"/>
        </w:rPr>
      </w:pPr>
    </w:p>
    <w:p w:rsidR="005F626B" w:rsidRPr="00427F46" w:rsidRDefault="005F626B" w:rsidP="003E6791">
      <w:pPr>
        <w:pStyle w:val="Titolo1"/>
        <w:tabs>
          <w:tab w:val="left" w:pos="1193"/>
        </w:tabs>
        <w:spacing w:before="0"/>
        <w:ind w:left="0" w:right="215"/>
        <w:jc w:val="both"/>
        <w:rPr>
          <w:u w:val="single"/>
        </w:rPr>
      </w:pPr>
      <w:r w:rsidRPr="00A224BF">
        <w:rPr>
          <w:u w:val="single"/>
        </w:rPr>
        <w:t>Relativamente alle cause</w:t>
      </w:r>
      <w:r w:rsidRPr="00A224BF">
        <w:rPr>
          <w:spacing w:val="5"/>
          <w:u w:val="single"/>
        </w:rPr>
        <w:t xml:space="preserve"> </w:t>
      </w:r>
      <w:r w:rsidRPr="00A224BF">
        <w:rPr>
          <w:u w:val="single"/>
        </w:rPr>
        <w:t>di</w:t>
      </w:r>
      <w:r w:rsidRPr="00A224BF">
        <w:rPr>
          <w:spacing w:val="4"/>
          <w:u w:val="single"/>
        </w:rPr>
        <w:t xml:space="preserve"> </w:t>
      </w:r>
      <w:r w:rsidRPr="00A224BF">
        <w:rPr>
          <w:u w:val="single"/>
        </w:rPr>
        <w:t>esclusione</w:t>
      </w:r>
      <w:r w:rsidRPr="00A224BF">
        <w:rPr>
          <w:spacing w:val="4"/>
          <w:u w:val="single"/>
        </w:rPr>
        <w:t xml:space="preserve"> non </w:t>
      </w:r>
      <w:r w:rsidR="003E6791">
        <w:rPr>
          <w:u w:val="single"/>
        </w:rPr>
        <w:t>automatiche</w:t>
      </w:r>
      <w:r w:rsidRPr="00A224BF">
        <w:rPr>
          <w:spacing w:val="4"/>
          <w:u w:val="single"/>
        </w:rPr>
        <w:t xml:space="preserve"> </w:t>
      </w:r>
      <w:r w:rsidRPr="00A224BF">
        <w:rPr>
          <w:u w:val="single"/>
        </w:rPr>
        <w:t>(art.</w:t>
      </w:r>
      <w:r w:rsidRPr="00A224BF">
        <w:rPr>
          <w:spacing w:val="4"/>
          <w:u w:val="single"/>
        </w:rPr>
        <w:t xml:space="preserve"> </w:t>
      </w:r>
      <w:r w:rsidRPr="00A224BF">
        <w:rPr>
          <w:u w:val="single"/>
        </w:rPr>
        <w:t>95</w:t>
      </w:r>
      <w:r w:rsidRPr="00A224BF">
        <w:rPr>
          <w:spacing w:val="7"/>
          <w:u w:val="single"/>
        </w:rPr>
        <w:t xml:space="preserve"> </w:t>
      </w:r>
      <w:r w:rsidRPr="00A224BF">
        <w:rPr>
          <w:u w:val="single"/>
        </w:rPr>
        <w:t>del</w:t>
      </w:r>
      <w:r w:rsidRPr="00A224BF">
        <w:rPr>
          <w:spacing w:val="-57"/>
          <w:u w:val="single"/>
        </w:rPr>
        <w:t xml:space="preserve"> </w:t>
      </w:r>
      <w:r w:rsidRPr="00A224BF">
        <w:rPr>
          <w:u w:val="single"/>
        </w:rPr>
        <w:t>decreto</w:t>
      </w:r>
      <w:r w:rsidRPr="00A224BF">
        <w:rPr>
          <w:spacing w:val="-1"/>
          <w:u w:val="single"/>
        </w:rPr>
        <w:t xml:space="preserve"> </w:t>
      </w:r>
      <w:r w:rsidRPr="00A224BF">
        <w:rPr>
          <w:u w:val="single"/>
        </w:rPr>
        <w:t xml:space="preserve">legislativo 36/2023) </w:t>
      </w:r>
    </w:p>
    <w:p w:rsidR="005673E2" w:rsidRPr="001F3CE7" w:rsidRDefault="005673E2">
      <w:pPr>
        <w:pStyle w:val="Corpotesto"/>
        <w:rPr>
          <w:i w:val="0"/>
          <w:sz w:val="26"/>
          <w:u w:val="single"/>
        </w:rPr>
      </w:pPr>
    </w:p>
    <w:p w:rsidR="0022276B" w:rsidRDefault="0022276B" w:rsidP="0022276B">
      <w:pPr>
        <w:pStyle w:val="Titolo1"/>
        <w:spacing w:before="0"/>
        <w:ind w:left="890" w:right="636"/>
        <w:jc w:val="center"/>
      </w:pPr>
      <w:r>
        <w:rPr>
          <w:u w:val="thick"/>
        </w:rPr>
        <w:t>DICHIARA</w:t>
      </w:r>
    </w:p>
    <w:p w:rsidR="005673E2" w:rsidRDefault="005673E2">
      <w:pPr>
        <w:pStyle w:val="Corpotesto"/>
        <w:rPr>
          <w:i w:val="0"/>
          <w:sz w:val="22"/>
        </w:rPr>
      </w:pPr>
    </w:p>
    <w:p w:rsidR="00F67B8B" w:rsidRDefault="00F67B8B">
      <w:pPr>
        <w:pStyle w:val="Corpotesto"/>
        <w:rPr>
          <w:i w:val="0"/>
          <w:sz w:val="22"/>
        </w:rPr>
      </w:pPr>
    </w:p>
    <w:p w:rsidR="00D83175" w:rsidRPr="006C3DDC" w:rsidRDefault="00D83175" w:rsidP="00D8317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"/>
        <w:ind w:right="5178"/>
        <w:rPr>
          <w:b/>
          <w:i w:val="0"/>
          <w:sz w:val="20"/>
          <w:u w:val="single"/>
        </w:rPr>
      </w:pPr>
      <w:r w:rsidRPr="006C3DDC">
        <w:rPr>
          <w:b/>
          <w:i w:val="0"/>
          <w:sz w:val="20"/>
          <w:highlight w:val="yellow"/>
          <w:u w:val="single"/>
        </w:rPr>
        <w:t>N.B. BARRARE con una X la dichiarazione relativa</w:t>
      </w:r>
    </w:p>
    <w:p w:rsidR="00D83175" w:rsidRDefault="00D83175" w:rsidP="00D83175">
      <w:pPr>
        <w:pStyle w:val="Corpotesto"/>
        <w:spacing w:before="10"/>
        <w:rPr>
          <w:b/>
          <w:i w:val="0"/>
          <w:sz w:val="20"/>
        </w:rPr>
      </w:pPr>
    </w:p>
    <w:p w:rsidR="005673E2" w:rsidRDefault="005673E2">
      <w:pPr>
        <w:pStyle w:val="Corpotesto"/>
        <w:spacing w:before="2"/>
        <w:rPr>
          <w:b/>
          <w:i w:val="0"/>
        </w:rPr>
      </w:pPr>
    </w:p>
    <w:p w:rsidR="005673E2" w:rsidRPr="00BB56A3" w:rsidRDefault="00DA1694" w:rsidP="00DA1694">
      <w:pPr>
        <w:pStyle w:val="Paragrafoelenco"/>
        <w:tabs>
          <w:tab w:val="left" w:pos="851"/>
        </w:tabs>
        <w:spacing w:before="98" w:line="230" w:lineRule="auto"/>
        <w:ind w:left="142" w:right="213" w:firstLine="0"/>
        <w:jc w:val="both"/>
        <w:rPr>
          <w:rFonts w:ascii="Courier New" w:hAnsi="Courier New"/>
          <w:sz w:val="24"/>
        </w:rPr>
      </w:pPr>
      <w:r w:rsidRPr="007340DA">
        <w:rPr>
          <w:rFonts w:ascii="Courier New" w:hAnsi="Courier New" w:cs="Courier New"/>
          <w:sz w:val="24"/>
        </w:rPr>
        <w:t>□</w:t>
      </w:r>
      <w:r w:rsidR="00D83175" w:rsidRPr="007340DA">
        <w:rPr>
          <w:rFonts w:ascii="Courier New" w:hAnsi="Courier New"/>
          <w:sz w:val="24"/>
        </w:rPr>
        <w:t xml:space="preserve"> </w:t>
      </w:r>
      <w:r w:rsidR="004D1B42" w:rsidRPr="007340DA">
        <w:rPr>
          <w:sz w:val="24"/>
        </w:rPr>
        <w:t>che</w:t>
      </w:r>
      <w:r w:rsidR="004D1B42">
        <w:rPr>
          <w:sz w:val="24"/>
        </w:rPr>
        <w:t xml:space="preserve"> l’operatore economico </w:t>
      </w:r>
      <w:r w:rsidR="002879CE">
        <w:rPr>
          <w:b/>
          <w:sz w:val="24"/>
          <w:u w:val="thick"/>
        </w:rPr>
        <w:t>non si trova</w:t>
      </w:r>
      <w:r w:rsidR="004D1B42">
        <w:rPr>
          <w:b/>
          <w:sz w:val="24"/>
        </w:rPr>
        <w:t xml:space="preserve"> </w:t>
      </w:r>
      <w:r w:rsidR="004D1B42">
        <w:rPr>
          <w:sz w:val="24"/>
        </w:rPr>
        <w:t>in alcuna delle possibili cause di esclusione di cui al</w:t>
      </w:r>
      <w:r w:rsidR="004D1B42">
        <w:rPr>
          <w:spacing w:val="1"/>
          <w:sz w:val="24"/>
        </w:rPr>
        <w:t xml:space="preserve"> </w:t>
      </w:r>
      <w:r w:rsidR="008F52DB">
        <w:rPr>
          <w:sz w:val="24"/>
        </w:rPr>
        <w:t>comma 1</w:t>
      </w:r>
      <w:r w:rsidR="004D1B42">
        <w:rPr>
          <w:sz w:val="24"/>
        </w:rPr>
        <w:t xml:space="preserve"> dell’articolo 95 del </w:t>
      </w:r>
      <w:r w:rsidR="00A6491F">
        <w:rPr>
          <w:sz w:val="24"/>
        </w:rPr>
        <w:t>D</w:t>
      </w:r>
      <w:r w:rsidR="004D1B42">
        <w:rPr>
          <w:sz w:val="24"/>
        </w:rPr>
        <w:t>.lgs. 36/2023, se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>applicabili, anche tenuto conto di quanto</w:t>
      </w:r>
      <w:r w:rsidR="004D1B42">
        <w:rPr>
          <w:spacing w:val="-57"/>
          <w:sz w:val="24"/>
        </w:rPr>
        <w:t xml:space="preserve"> </w:t>
      </w:r>
      <w:r w:rsidR="004D1B42">
        <w:rPr>
          <w:sz w:val="24"/>
        </w:rPr>
        <w:t>disposto</w:t>
      </w:r>
      <w:r w:rsidR="004D1B42">
        <w:rPr>
          <w:spacing w:val="1"/>
          <w:sz w:val="24"/>
        </w:rPr>
        <w:t xml:space="preserve"> </w:t>
      </w:r>
      <w:r w:rsidR="004D1B42">
        <w:rPr>
          <w:sz w:val="24"/>
        </w:rPr>
        <w:t xml:space="preserve">all’art. 98 dello stesso </w:t>
      </w:r>
      <w:r w:rsidR="00A6491F">
        <w:rPr>
          <w:sz w:val="24"/>
        </w:rPr>
        <w:t>D</w:t>
      </w:r>
      <w:r w:rsidR="004D1B42">
        <w:rPr>
          <w:sz w:val="24"/>
        </w:rPr>
        <w:t>.lgs.</w:t>
      </w:r>
      <w:r w:rsidR="004D1B42">
        <w:rPr>
          <w:spacing w:val="2"/>
          <w:sz w:val="24"/>
        </w:rPr>
        <w:t xml:space="preserve"> </w:t>
      </w:r>
      <w:r w:rsidR="004D1B42">
        <w:rPr>
          <w:sz w:val="24"/>
        </w:rPr>
        <w:t>36/2023</w:t>
      </w:r>
    </w:p>
    <w:p w:rsidR="003B3DE7" w:rsidRDefault="003B3DE7" w:rsidP="003B3DE7">
      <w:pPr>
        <w:tabs>
          <w:tab w:val="left" w:pos="1193"/>
        </w:tabs>
        <w:spacing w:before="92" w:line="237" w:lineRule="auto"/>
        <w:ind w:right="209"/>
        <w:jc w:val="center"/>
        <w:rPr>
          <w:b/>
          <w:i/>
          <w:sz w:val="24"/>
        </w:rPr>
      </w:pPr>
    </w:p>
    <w:p w:rsidR="005673E2" w:rsidRDefault="005673E2">
      <w:pPr>
        <w:pStyle w:val="Corpotesto"/>
        <w:rPr>
          <w:i w:val="0"/>
          <w:sz w:val="20"/>
        </w:rPr>
      </w:pPr>
    </w:p>
    <w:p w:rsidR="002879CE" w:rsidRPr="00B974E0" w:rsidRDefault="0038365F" w:rsidP="00DA1694">
      <w:pPr>
        <w:tabs>
          <w:tab w:val="left" w:pos="1193"/>
        </w:tabs>
        <w:spacing w:before="92" w:line="237" w:lineRule="auto"/>
        <w:ind w:left="142" w:right="209"/>
        <w:rPr>
          <w:b/>
          <w:i/>
        </w:rPr>
      </w:pPr>
      <w:r w:rsidRPr="0038365F">
        <w:rPr>
          <w:rFonts w:ascii="Courier New" w:hAnsi="Courier New" w:cs="Courier New"/>
          <w:sz w:val="24"/>
        </w:rPr>
        <w:t>□</w:t>
      </w:r>
      <w:r>
        <w:rPr>
          <w:rFonts w:ascii="Courier New" w:hAnsi="Courier New" w:cs="Courier New"/>
          <w:sz w:val="24"/>
        </w:rPr>
        <w:t xml:space="preserve"> </w:t>
      </w:r>
      <w:r w:rsidR="002879CE" w:rsidRPr="00B974E0">
        <w:rPr>
          <w:b/>
          <w:i/>
          <w:sz w:val="24"/>
        </w:rPr>
        <w:t>oppure, in caso affermativo, dichiara di trovarsi nella situazione di cui alla lettera ……</w:t>
      </w:r>
      <w:r w:rsidR="002879CE" w:rsidRPr="00B974E0">
        <w:rPr>
          <w:b/>
          <w:sz w:val="24"/>
        </w:rPr>
        <w:t xml:space="preserve"> </w:t>
      </w:r>
      <w:r w:rsidR="002879CE" w:rsidRPr="00B974E0">
        <w:rPr>
          <w:b/>
          <w:i/>
          <w:sz w:val="24"/>
        </w:rPr>
        <w:t>(fornire informazioni dettagliate)</w:t>
      </w:r>
    </w:p>
    <w:p w:rsidR="002879CE" w:rsidRPr="002879CE" w:rsidRDefault="002879CE" w:rsidP="00DA1694">
      <w:pPr>
        <w:pStyle w:val="Corpotesto"/>
        <w:ind w:left="142"/>
        <w:rPr>
          <w:sz w:val="20"/>
        </w:rPr>
      </w:pPr>
    </w:p>
    <w:p w:rsidR="002879CE" w:rsidRDefault="002879CE" w:rsidP="002879CE">
      <w:pPr>
        <w:pStyle w:val="Corpotesto"/>
        <w:ind w:left="426" w:hanging="426"/>
        <w:rPr>
          <w:i w:val="0"/>
          <w:sz w:val="20"/>
        </w:rPr>
      </w:pPr>
    </w:p>
    <w:p w:rsidR="00F67B8B" w:rsidRDefault="00F67B8B" w:rsidP="002879CE">
      <w:pPr>
        <w:pStyle w:val="Corpotesto"/>
        <w:ind w:left="426" w:hanging="426"/>
        <w:rPr>
          <w:i w:val="0"/>
          <w:sz w:val="20"/>
        </w:rPr>
      </w:pPr>
    </w:p>
    <w:p w:rsidR="00F67B8B" w:rsidRDefault="00F67B8B" w:rsidP="002879CE">
      <w:pPr>
        <w:pStyle w:val="Corpotesto"/>
        <w:ind w:left="426" w:hanging="426"/>
        <w:rPr>
          <w:i w:val="0"/>
          <w:sz w:val="20"/>
        </w:rPr>
      </w:pPr>
    </w:p>
    <w:p w:rsidR="00DA1694" w:rsidRPr="006C3DDC" w:rsidRDefault="00DA1694" w:rsidP="00DA169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"/>
        <w:ind w:right="5178"/>
        <w:rPr>
          <w:b/>
          <w:i w:val="0"/>
          <w:sz w:val="20"/>
          <w:u w:val="single"/>
        </w:rPr>
      </w:pPr>
      <w:r w:rsidRPr="006C3DDC">
        <w:rPr>
          <w:b/>
          <w:i w:val="0"/>
          <w:sz w:val="20"/>
          <w:highlight w:val="yellow"/>
          <w:u w:val="single"/>
        </w:rPr>
        <w:t>N.B. BARRARE con una X la dichiarazione relativa</w:t>
      </w:r>
    </w:p>
    <w:p w:rsidR="005673E2" w:rsidRDefault="005673E2">
      <w:pPr>
        <w:pStyle w:val="Corpotesto"/>
        <w:spacing w:before="9"/>
        <w:rPr>
          <w:i w:val="0"/>
          <w:sz w:val="21"/>
        </w:rPr>
      </w:pPr>
    </w:p>
    <w:p w:rsidR="005673E2" w:rsidRPr="00D83175" w:rsidRDefault="00DA1694" w:rsidP="00DA1694">
      <w:pPr>
        <w:tabs>
          <w:tab w:val="left" w:pos="567"/>
        </w:tabs>
        <w:spacing w:before="92" w:line="237" w:lineRule="auto"/>
        <w:ind w:left="142" w:right="209"/>
        <w:jc w:val="both"/>
        <w:rPr>
          <w:rFonts w:ascii="Courier New" w:hAnsi="Courier New"/>
          <w:sz w:val="24"/>
        </w:rPr>
      </w:pPr>
      <w:r w:rsidRPr="007340DA">
        <w:rPr>
          <w:rFonts w:ascii="Courier New" w:hAnsi="Courier New" w:cs="Courier New"/>
          <w:sz w:val="24"/>
        </w:rPr>
        <w:t>□</w:t>
      </w:r>
      <w:r w:rsidR="00D83175" w:rsidRPr="007340DA">
        <w:rPr>
          <w:rFonts w:ascii="Courier New" w:hAnsi="Courier New"/>
          <w:sz w:val="24"/>
        </w:rPr>
        <w:t xml:space="preserve"> </w:t>
      </w:r>
      <w:r w:rsidR="004D1B42" w:rsidRPr="007340DA">
        <w:rPr>
          <w:sz w:val="24"/>
        </w:rPr>
        <w:t xml:space="preserve">che l’operatore economico </w:t>
      </w:r>
      <w:r w:rsidR="004D1B42" w:rsidRPr="007340DA">
        <w:rPr>
          <w:b/>
          <w:sz w:val="24"/>
          <w:u w:val="thick"/>
        </w:rPr>
        <w:t>non ha commesso</w:t>
      </w:r>
      <w:r w:rsidR="004D1B42" w:rsidRPr="007340DA">
        <w:rPr>
          <w:b/>
          <w:sz w:val="24"/>
        </w:rPr>
        <w:t xml:space="preserve"> </w:t>
      </w:r>
      <w:r w:rsidR="004D1B42" w:rsidRPr="007340DA">
        <w:rPr>
          <w:sz w:val="24"/>
        </w:rPr>
        <w:t xml:space="preserve">gravi violazioni </w:t>
      </w:r>
      <w:r w:rsidR="004D1B42" w:rsidRPr="007340DA">
        <w:rPr>
          <w:b/>
          <w:sz w:val="24"/>
          <w:u w:val="single"/>
        </w:rPr>
        <w:t>non definitivamente accertate</w:t>
      </w:r>
      <w:r w:rsidR="004D1B42" w:rsidRPr="007340DA">
        <w:rPr>
          <w:spacing w:val="-57"/>
          <w:sz w:val="24"/>
          <w:u w:val="single"/>
        </w:rPr>
        <w:t xml:space="preserve"> </w:t>
      </w:r>
      <w:r w:rsidR="004D1B42" w:rsidRPr="007340DA">
        <w:rPr>
          <w:sz w:val="24"/>
        </w:rPr>
        <w:t>ag</w:t>
      </w:r>
      <w:r w:rsidR="004D1B42" w:rsidRPr="00D83175">
        <w:rPr>
          <w:sz w:val="24"/>
        </w:rPr>
        <w:t>li obblighi relativi al pagamento di imposte e tasse o contributi previdenziali, tenuto conto</w:t>
      </w:r>
      <w:r w:rsidR="004D1B42" w:rsidRPr="00D83175">
        <w:rPr>
          <w:spacing w:val="1"/>
          <w:sz w:val="24"/>
        </w:rPr>
        <w:t xml:space="preserve"> </w:t>
      </w:r>
      <w:r w:rsidR="004D1B42" w:rsidRPr="00D83175">
        <w:rPr>
          <w:sz w:val="24"/>
        </w:rPr>
        <w:t>che costituiscono gravi violazioni non definitivamente accertate in materia fiscale quelle</w:t>
      </w:r>
      <w:r w:rsidR="004D1B42" w:rsidRPr="00D83175">
        <w:rPr>
          <w:spacing w:val="1"/>
          <w:sz w:val="24"/>
        </w:rPr>
        <w:t xml:space="preserve"> </w:t>
      </w:r>
      <w:r w:rsidR="004D1B42" w:rsidRPr="00D83175">
        <w:rPr>
          <w:sz w:val="24"/>
        </w:rPr>
        <w:t xml:space="preserve">indicate </w:t>
      </w:r>
      <w:r w:rsidR="004D1B42" w:rsidRPr="00D83175">
        <w:rPr>
          <w:b/>
          <w:sz w:val="24"/>
          <w:u w:val="thick"/>
        </w:rPr>
        <w:t>nell’allegato II.10 del d.lgs. 36/2023</w:t>
      </w:r>
      <w:r w:rsidR="004D1B42" w:rsidRPr="00D83175">
        <w:rPr>
          <w:sz w:val="24"/>
        </w:rPr>
        <w:t xml:space="preserve">, </w:t>
      </w:r>
    </w:p>
    <w:p w:rsidR="00B974E0" w:rsidRDefault="00B974E0" w:rsidP="0022276B">
      <w:pPr>
        <w:tabs>
          <w:tab w:val="left" w:pos="1193"/>
        </w:tabs>
        <w:spacing w:before="92" w:line="237" w:lineRule="auto"/>
        <w:ind w:left="4202" w:right="209" w:hanging="4202"/>
        <w:jc w:val="both"/>
        <w:rPr>
          <w:b/>
          <w:i/>
          <w:sz w:val="24"/>
        </w:rPr>
      </w:pPr>
    </w:p>
    <w:p w:rsidR="00B974E0" w:rsidRDefault="00B974E0" w:rsidP="0022276B">
      <w:pPr>
        <w:tabs>
          <w:tab w:val="left" w:pos="1193"/>
        </w:tabs>
        <w:spacing w:before="92" w:line="237" w:lineRule="auto"/>
        <w:ind w:left="4202" w:right="209" w:hanging="4202"/>
        <w:jc w:val="both"/>
        <w:rPr>
          <w:b/>
          <w:i/>
          <w:sz w:val="24"/>
        </w:rPr>
      </w:pPr>
    </w:p>
    <w:p w:rsidR="003C1226" w:rsidRPr="0022276B" w:rsidRDefault="00B974E0" w:rsidP="00DA1694">
      <w:pPr>
        <w:spacing w:before="92" w:line="237" w:lineRule="auto"/>
        <w:ind w:left="2835" w:right="209" w:hanging="3261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          </w:t>
      </w:r>
      <w:r w:rsidR="0038365F" w:rsidRPr="0038365F">
        <w:rPr>
          <w:rFonts w:ascii="Courier New" w:hAnsi="Courier New" w:cs="Courier New"/>
          <w:sz w:val="24"/>
        </w:rPr>
        <w:t>□</w:t>
      </w:r>
      <w:r>
        <w:rPr>
          <w:b/>
          <w:i/>
          <w:sz w:val="24"/>
        </w:rPr>
        <w:t xml:space="preserve"> </w:t>
      </w:r>
      <w:r w:rsidR="004F1655" w:rsidRPr="0022276B">
        <w:rPr>
          <w:b/>
          <w:i/>
          <w:sz w:val="24"/>
        </w:rPr>
        <w:t xml:space="preserve">oppure </w:t>
      </w:r>
      <w:r w:rsidR="003C1226" w:rsidRPr="0022276B">
        <w:rPr>
          <w:b/>
          <w:i/>
          <w:sz w:val="24"/>
        </w:rPr>
        <w:t>in caso affermativo</w:t>
      </w:r>
      <w:r w:rsidR="008E0099" w:rsidRPr="0022276B">
        <w:rPr>
          <w:b/>
          <w:i/>
          <w:sz w:val="24"/>
        </w:rPr>
        <w:t>,</w:t>
      </w:r>
      <w:r w:rsidR="0022276B">
        <w:rPr>
          <w:b/>
          <w:i/>
          <w:sz w:val="24"/>
        </w:rPr>
        <w:t xml:space="preserve"> fornisce le seguenti </w:t>
      </w:r>
      <w:r w:rsidR="003C1226" w:rsidRPr="0022276B">
        <w:rPr>
          <w:b/>
          <w:i/>
          <w:sz w:val="24"/>
        </w:rPr>
        <w:t>informazioni dettagliate</w:t>
      </w:r>
      <w:r w:rsidR="002879CE" w:rsidRPr="0022276B">
        <w:rPr>
          <w:b/>
          <w:i/>
          <w:sz w:val="24"/>
        </w:rPr>
        <w:t>…………………</w:t>
      </w:r>
    </w:p>
    <w:p w:rsidR="002879CE" w:rsidRDefault="002879CE" w:rsidP="003B3DE7">
      <w:pPr>
        <w:tabs>
          <w:tab w:val="left" w:pos="1193"/>
        </w:tabs>
        <w:spacing w:before="98" w:line="230" w:lineRule="auto"/>
        <w:ind w:right="213" w:firstLine="709"/>
        <w:jc w:val="both"/>
        <w:rPr>
          <w:b/>
          <w:sz w:val="24"/>
        </w:rPr>
      </w:pPr>
    </w:p>
    <w:p w:rsidR="002879CE" w:rsidRDefault="0022276B" w:rsidP="007340DA">
      <w:pPr>
        <w:tabs>
          <w:tab w:val="left" w:pos="1193"/>
        </w:tabs>
        <w:spacing w:before="98" w:line="230" w:lineRule="auto"/>
        <w:ind w:right="213" w:firstLine="142"/>
        <w:jc w:val="both"/>
        <w:rPr>
          <w:b/>
          <w:sz w:val="24"/>
        </w:rPr>
      </w:pPr>
      <w:r>
        <w:rPr>
          <w:b/>
          <w:sz w:val="24"/>
        </w:rPr>
        <w:t>in merito a quanto sopra, s</w:t>
      </w:r>
      <w:r w:rsidR="002879CE">
        <w:rPr>
          <w:b/>
          <w:sz w:val="24"/>
        </w:rPr>
        <w:t>e del caso</w:t>
      </w:r>
      <w:r>
        <w:rPr>
          <w:b/>
          <w:sz w:val="24"/>
        </w:rPr>
        <w:t>,</w:t>
      </w:r>
      <w:r w:rsidR="002879CE">
        <w:rPr>
          <w:b/>
          <w:sz w:val="24"/>
        </w:rPr>
        <w:t xml:space="preserve"> dichiara:</w:t>
      </w:r>
    </w:p>
    <w:p w:rsidR="00F61B24" w:rsidRPr="00A605E0" w:rsidRDefault="00F61B24" w:rsidP="007340DA">
      <w:pPr>
        <w:pStyle w:val="Paragrafoelenco"/>
        <w:numPr>
          <w:ilvl w:val="0"/>
          <w:numId w:val="22"/>
        </w:numPr>
        <w:spacing w:before="98" w:line="230" w:lineRule="auto"/>
        <w:ind w:left="142" w:right="213" w:firstLine="0"/>
        <w:jc w:val="both"/>
        <w:rPr>
          <w:sz w:val="24"/>
        </w:rPr>
      </w:pPr>
      <w:r w:rsidRPr="00A605E0">
        <w:rPr>
          <w:sz w:val="24"/>
        </w:rPr>
        <w:t>di aver ottemperato ai propri obblighi pagando o impegnandosi in modo vincolante a pagare le imposte o i contributi previdenziali dovuti, compresi eventuali interessi o sanzioni;</w:t>
      </w:r>
    </w:p>
    <w:p w:rsidR="00F61B24" w:rsidRPr="00A605E0" w:rsidRDefault="00F61B24" w:rsidP="007340DA">
      <w:pPr>
        <w:pStyle w:val="Paragrafoelenco"/>
        <w:numPr>
          <w:ilvl w:val="0"/>
          <w:numId w:val="22"/>
        </w:numPr>
        <w:spacing w:before="98" w:line="230" w:lineRule="auto"/>
        <w:ind w:left="142" w:right="213" w:firstLine="0"/>
        <w:jc w:val="both"/>
        <w:rPr>
          <w:sz w:val="24"/>
        </w:rPr>
      </w:pPr>
      <w:r w:rsidRPr="00A605E0">
        <w:rPr>
          <w:sz w:val="24"/>
        </w:rPr>
        <w:t>che il debito tributario o previdenziale sia comunque integralmente estinto, purché l’estinzione, il pagamento o l’impegno si siano perfezionati anteriormente alla scadenza del termine di presentazione dell’offerta;</w:t>
      </w:r>
    </w:p>
    <w:p w:rsidR="00F61B24" w:rsidRDefault="00F61B24" w:rsidP="007340DA">
      <w:pPr>
        <w:pStyle w:val="Paragrafoelenco"/>
        <w:numPr>
          <w:ilvl w:val="0"/>
          <w:numId w:val="22"/>
        </w:numPr>
        <w:tabs>
          <w:tab w:val="left" w:pos="1193"/>
        </w:tabs>
        <w:spacing w:before="98" w:line="230" w:lineRule="auto"/>
        <w:ind w:left="142" w:right="213" w:firstLine="0"/>
        <w:jc w:val="both"/>
        <w:rPr>
          <w:sz w:val="24"/>
        </w:rPr>
      </w:pPr>
      <w:r w:rsidRPr="00A605E0">
        <w:rPr>
          <w:sz w:val="24"/>
        </w:rPr>
        <w:t>di aver compensato il debito tributario con crediti certificati vantati nei confronti della Pubblica Amministrazione</w:t>
      </w:r>
    </w:p>
    <w:p w:rsidR="00DC26BC" w:rsidRDefault="00DC26BC" w:rsidP="00DC26BC">
      <w:pPr>
        <w:pStyle w:val="Corpotesto"/>
        <w:ind w:left="1494"/>
        <w:rPr>
          <w:i w:val="0"/>
          <w:sz w:val="26"/>
        </w:rPr>
      </w:pPr>
    </w:p>
    <w:p w:rsidR="00DC26BC" w:rsidRDefault="00DC26BC" w:rsidP="00DC26BC">
      <w:pPr>
        <w:pStyle w:val="Corpotesto"/>
        <w:ind w:left="3654" w:firstLine="666"/>
        <w:rPr>
          <w:i w:val="0"/>
          <w:sz w:val="26"/>
        </w:rPr>
      </w:pPr>
      <w:r>
        <w:rPr>
          <w:i w:val="0"/>
          <w:sz w:val="26"/>
        </w:rPr>
        <w:t>*******</w:t>
      </w:r>
    </w:p>
    <w:p w:rsidR="00B974E0" w:rsidRDefault="00B974E0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BB5ED9" w:rsidRDefault="00BB5ED9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DC26BC" w:rsidRDefault="00DC26BC" w:rsidP="00DC26BC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  <w:r>
        <w:rPr>
          <w:b/>
          <w:sz w:val="24"/>
        </w:rPr>
        <w:t>Relativamente alle m</w:t>
      </w:r>
      <w:r w:rsidR="00B974E0" w:rsidRPr="00C252B8">
        <w:rPr>
          <w:b/>
          <w:sz w:val="24"/>
        </w:rPr>
        <w:t xml:space="preserve">isure di self cleaning </w:t>
      </w:r>
      <w:r>
        <w:rPr>
          <w:sz w:val="24"/>
        </w:rPr>
        <w:t xml:space="preserve">(da compilare e sottoscrivere solo se interessa) </w:t>
      </w:r>
    </w:p>
    <w:p w:rsidR="00B974E0" w:rsidRDefault="00B974E0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DC26BC" w:rsidRDefault="00DC26BC" w:rsidP="00DC26BC">
      <w:pPr>
        <w:pStyle w:val="Titolo1"/>
        <w:spacing w:before="0"/>
        <w:ind w:left="890" w:right="636"/>
        <w:jc w:val="center"/>
      </w:pPr>
      <w:r>
        <w:rPr>
          <w:u w:val="thick"/>
        </w:rPr>
        <w:t>DICHIARA</w:t>
      </w:r>
    </w:p>
    <w:p w:rsidR="00DC26BC" w:rsidRDefault="00DC26BC" w:rsidP="00DC26BC">
      <w:pPr>
        <w:pStyle w:val="Corpotesto"/>
        <w:rPr>
          <w:i w:val="0"/>
          <w:sz w:val="22"/>
        </w:rPr>
      </w:pPr>
    </w:p>
    <w:p w:rsidR="00B974E0" w:rsidRDefault="00DC26BC" w:rsidP="007340DA">
      <w:pPr>
        <w:pStyle w:val="Paragrafoelenco"/>
        <w:tabs>
          <w:tab w:val="left" w:pos="1193"/>
        </w:tabs>
        <w:spacing w:before="98" w:line="230" w:lineRule="auto"/>
        <w:ind w:left="284" w:right="213" w:firstLine="0"/>
        <w:jc w:val="both"/>
        <w:rPr>
          <w:sz w:val="24"/>
        </w:rPr>
      </w:pPr>
      <w:r>
        <w:rPr>
          <w:sz w:val="24"/>
        </w:rPr>
        <w:t>Trovandosi in una delle situazioni di cui all’art. 94 (ad eccezione del comma 6) o dell’art. 95 (a eccezione del comma 2) del D.</w:t>
      </w:r>
      <w:r w:rsidR="00041B63">
        <w:rPr>
          <w:sz w:val="24"/>
        </w:rPr>
        <w:t>l</w:t>
      </w:r>
      <w:r>
        <w:rPr>
          <w:sz w:val="24"/>
        </w:rPr>
        <w:t>gs. 36/23 ossia: ________________________________</w:t>
      </w:r>
    </w:p>
    <w:p w:rsidR="00B974E0" w:rsidRDefault="00B974E0" w:rsidP="007340DA">
      <w:pPr>
        <w:pStyle w:val="Paragrafoelenco"/>
        <w:tabs>
          <w:tab w:val="left" w:pos="1193"/>
        </w:tabs>
        <w:spacing w:before="98" w:line="230" w:lineRule="auto"/>
        <w:ind w:left="284" w:right="213" w:firstLine="0"/>
        <w:jc w:val="both"/>
        <w:rPr>
          <w:sz w:val="24"/>
        </w:rPr>
      </w:pPr>
    </w:p>
    <w:p w:rsidR="00BB5ED9" w:rsidRDefault="00BB5ED9" w:rsidP="007340DA">
      <w:pPr>
        <w:pStyle w:val="Paragrafoelenco"/>
        <w:tabs>
          <w:tab w:val="left" w:pos="1193"/>
        </w:tabs>
        <w:spacing w:before="98" w:line="230" w:lineRule="auto"/>
        <w:ind w:left="284" w:right="213" w:firstLine="0"/>
        <w:jc w:val="both"/>
        <w:rPr>
          <w:sz w:val="24"/>
        </w:rPr>
      </w:pPr>
    </w:p>
    <w:p w:rsidR="00B974E0" w:rsidRPr="00BB5ED9" w:rsidRDefault="00B974E0" w:rsidP="007340DA">
      <w:pPr>
        <w:pStyle w:val="Corpotesto"/>
        <w:ind w:left="284" w:right="217"/>
        <w:jc w:val="both"/>
        <w:rPr>
          <w:b/>
          <w:i w:val="0"/>
          <w:iCs w:val="0"/>
          <w:sz w:val="24"/>
          <w:szCs w:val="24"/>
        </w:rPr>
      </w:pPr>
      <w:r w:rsidRPr="00BB5ED9">
        <w:rPr>
          <w:b/>
          <w:i w:val="0"/>
          <w:iCs w:val="0"/>
          <w:sz w:val="24"/>
          <w:szCs w:val="24"/>
        </w:rPr>
        <w:t xml:space="preserve">dichiara e comprova, anche con la documentazione allegata alla presente </w:t>
      </w:r>
      <w:r w:rsidRPr="00BB5ED9">
        <w:rPr>
          <w:i w:val="0"/>
          <w:iCs w:val="0"/>
          <w:sz w:val="24"/>
          <w:szCs w:val="24"/>
        </w:rPr>
        <w:t>di aver adottato le seguenti misure di Self-Cleaning di cui al comma 6 dell’articolo 96 del decreto legislativo 36/2023, atte a dimostrare la sua affidabilità:</w:t>
      </w:r>
    </w:p>
    <w:p w:rsidR="00B974E0" w:rsidRPr="00BB5ED9" w:rsidRDefault="00B974E0" w:rsidP="007340DA">
      <w:pPr>
        <w:spacing w:before="60"/>
        <w:ind w:left="284" w:right="1134"/>
        <w:jc w:val="both"/>
        <w:rPr>
          <w:sz w:val="24"/>
          <w:szCs w:val="24"/>
        </w:rPr>
      </w:pPr>
      <w:r w:rsidRPr="00BB5ED9">
        <w:rPr>
          <w:sz w:val="24"/>
          <w:szCs w:val="24"/>
        </w:rPr>
        <w:t>- di aver</w:t>
      </w:r>
      <w:r w:rsidRPr="00BB5ED9">
        <w:rPr>
          <w:spacing w:val="40"/>
          <w:sz w:val="24"/>
          <w:szCs w:val="24"/>
        </w:rPr>
        <w:t xml:space="preserve"> </w:t>
      </w:r>
      <w:r w:rsidRPr="00BB5ED9">
        <w:rPr>
          <w:sz w:val="24"/>
          <w:szCs w:val="24"/>
        </w:rPr>
        <w:t>risarcito o</w:t>
      </w:r>
      <w:r w:rsidRPr="00BB5ED9">
        <w:rPr>
          <w:spacing w:val="40"/>
          <w:sz w:val="24"/>
          <w:szCs w:val="24"/>
        </w:rPr>
        <w:t xml:space="preserve"> </w:t>
      </w:r>
      <w:r w:rsidRPr="00BB5ED9">
        <w:rPr>
          <w:sz w:val="24"/>
          <w:szCs w:val="24"/>
        </w:rPr>
        <w:t>di</w:t>
      </w:r>
      <w:r w:rsidRPr="00BB5ED9">
        <w:rPr>
          <w:spacing w:val="40"/>
          <w:sz w:val="24"/>
          <w:szCs w:val="24"/>
        </w:rPr>
        <w:t xml:space="preserve"> </w:t>
      </w:r>
      <w:r w:rsidRPr="00BB5ED9">
        <w:rPr>
          <w:sz w:val="24"/>
          <w:szCs w:val="24"/>
        </w:rPr>
        <w:t>essersi impegnato</w:t>
      </w:r>
      <w:r w:rsidRPr="00BB5ED9">
        <w:rPr>
          <w:spacing w:val="40"/>
          <w:sz w:val="24"/>
          <w:szCs w:val="24"/>
        </w:rPr>
        <w:t xml:space="preserve"> </w:t>
      </w:r>
      <w:r w:rsidRPr="00BB5ED9">
        <w:rPr>
          <w:sz w:val="24"/>
          <w:szCs w:val="24"/>
        </w:rPr>
        <w:t>a risarcire</w:t>
      </w:r>
      <w:r w:rsidRPr="00BB5ED9">
        <w:rPr>
          <w:spacing w:val="40"/>
          <w:sz w:val="24"/>
          <w:szCs w:val="24"/>
        </w:rPr>
        <w:t xml:space="preserve"> </w:t>
      </w:r>
      <w:r w:rsidRPr="00BB5ED9">
        <w:rPr>
          <w:sz w:val="24"/>
          <w:szCs w:val="24"/>
        </w:rPr>
        <w:t>qualunque danno</w:t>
      </w:r>
      <w:r w:rsidRPr="00BB5ED9">
        <w:rPr>
          <w:spacing w:val="40"/>
          <w:sz w:val="24"/>
          <w:szCs w:val="24"/>
        </w:rPr>
        <w:t xml:space="preserve"> </w:t>
      </w:r>
      <w:r w:rsidRPr="00BB5ED9">
        <w:rPr>
          <w:sz w:val="24"/>
          <w:szCs w:val="24"/>
        </w:rPr>
        <w:t>causato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dal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reato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 xml:space="preserve">o dall'illecito, </w:t>
      </w:r>
    </w:p>
    <w:p w:rsidR="00B974E0" w:rsidRPr="00BB5ED9" w:rsidRDefault="00B974E0" w:rsidP="007340DA">
      <w:pPr>
        <w:spacing w:before="60"/>
        <w:ind w:left="284" w:right="1134"/>
        <w:jc w:val="both"/>
        <w:rPr>
          <w:sz w:val="24"/>
          <w:szCs w:val="24"/>
        </w:rPr>
      </w:pPr>
      <w:r w:rsidRPr="00BB5ED9">
        <w:rPr>
          <w:sz w:val="24"/>
          <w:szCs w:val="24"/>
        </w:rPr>
        <w:t>-di aver chiarito i fatti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e le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circostanze in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modo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globale collaborando attivamente con le autorità investigative</w:t>
      </w:r>
    </w:p>
    <w:p w:rsidR="00B974E0" w:rsidRPr="00BB5ED9" w:rsidRDefault="00B974E0" w:rsidP="007340DA">
      <w:pPr>
        <w:spacing w:before="60"/>
        <w:ind w:left="284" w:right="1134"/>
        <w:jc w:val="both"/>
        <w:rPr>
          <w:sz w:val="24"/>
          <w:szCs w:val="24"/>
        </w:rPr>
      </w:pPr>
      <w:r w:rsidRPr="00BB5ED9">
        <w:rPr>
          <w:sz w:val="24"/>
          <w:szCs w:val="24"/>
        </w:rPr>
        <w:t xml:space="preserve"> -di aver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adottato</w:t>
      </w:r>
      <w:r w:rsidRPr="00BB5ED9">
        <w:rPr>
          <w:spacing w:val="35"/>
          <w:sz w:val="24"/>
          <w:szCs w:val="24"/>
        </w:rPr>
        <w:t xml:space="preserve"> </w:t>
      </w:r>
      <w:r w:rsidRPr="00BB5ED9">
        <w:rPr>
          <w:sz w:val="24"/>
          <w:szCs w:val="24"/>
        </w:rPr>
        <w:t>provvedimenti</w:t>
      </w:r>
      <w:r w:rsidRPr="00BB5ED9">
        <w:rPr>
          <w:spacing w:val="35"/>
          <w:sz w:val="24"/>
          <w:szCs w:val="24"/>
        </w:rPr>
        <w:t xml:space="preserve"> </w:t>
      </w:r>
      <w:r w:rsidRPr="00BB5ED9">
        <w:rPr>
          <w:sz w:val="24"/>
          <w:szCs w:val="24"/>
        </w:rPr>
        <w:t>concreti</w:t>
      </w:r>
      <w:r w:rsidRPr="00BB5ED9">
        <w:rPr>
          <w:spacing w:val="32"/>
          <w:sz w:val="24"/>
          <w:szCs w:val="24"/>
        </w:rPr>
        <w:t xml:space="preserve"> </w:t>
      </w:r>
      <w:r w:rsidRPr="00BB5ED9">
        <w:rPr>
          <w:sz w:val="24"/>
          <w:szCs w:val="24"/>
        </w:rPr>
        <w:t>di</w:t>
      </w:r>
      <w:r w:rsidRPr="00BB5ED9">
        <w:rPr>
          <w:spacing w:val="35"/>
          <w:sz w:val="24"/>
          <w:szCs w:val="24"/>
        </w:rPr>
        <w:t xml:space="preserve"> </w:t>
      </w:r>
      <w:r w:rsidRPr="00BB5ED9">
        <w:rPr>
          <w:sz w:val="24"/>
          <w:szCs w:val="24"/>
        </w:rPr>
        <w:t>carattere</w:t>
      </w:r>
      <w:r w:rsidRPr="00BB5ED9">
        <w:rPr>
          <w:spacing w:val="33"/>
          <w:sz w:val="24"/>
          <w:szCs w:val="24"/>
        </w:rPr>
        <w:t xml:space="preserve"> </w:t>
      </w:r>
      <w:r w:rsidRPr="00BB5ED9">
        <w:rPr>
          <w:sz w:val="24"/>
          <w:szCs w:val="24"/>
        </w:rPr>
        <w:t>tecnico,</w:t>
      </w:r>
      <w:r w:rsidRPr="00BB5ED9">
        <w:rPr>
          <w:spacing w:val="-4"/>
          <w:sz w:val="24"/>
          <w:szCs w:val="24"/>
        </w:rPr>
        <w:t xml:space="preserve"> </w:t>
      </w:r>
      <w:r w:rsidRPr="00BB5ED9">
        <w:rPr>
          <w:sz w:val="24"/>
          <w:szCs w:val="24"/>
        </w:rPr>
        <w:t>organizzativo</w:t>
      </w:r>
      <w:r w:rsidRPr="00BB5ED9">
        <w:rPr>
          <w:spacing w:val="1"/>
          <w:sz w:val="24"/>
          <w:szCs w:val="24"/>
        </w:rPr>
        <w:t xml:space="preserve"> </w:t>
      </w:r>
      <w:r w:rsidRPr="00BB5ED9">
        <w:rPr>
          <w:sz w:val="24"/>
          <w:szCs w:val="24"/>
        </w:rPr>
        <w:t>e</w:t>
      </w:r>
      <w:r w:rsidRPr="00BB5ED9">
        <w:rPr>
          <w:spacing w:val="-5"/>
          <w:sz w:val="24"/>
          <w:szCs w:val="24"/>
        </w:rPr>
        <w:t xml:space="preserve"> </w:t>
      </w:r>
      <w:r w:rsidRPr="00BB5ED9">
        <w:rPr>
          <w:sz w:val="24"/>
          <w:szCs w:val="24"/>
        </w:rPr>
        <w:t>relativi</w:t>
      </w:r>
      <w:r w:rsidRPr="00BB5ED9">
        <w:rPr>
          <w:spacing w:val="-4"/>
          <w:sz w:val="24"/>
          <w:szCs w:val="24"/>
        </w:rPr>
        <w:t xml:space="preserve"> </w:t>
      </w:r>
      <w:r w:rsidRPr="00BB5ED9">
        <w:rPr>
          <w:sz w:val="24"/>
          <w:szCs w:val="24"/>
        </w:rPr>
        <w:t>al</w:t>
      </w:r>
      <w:r w:rsidRPr="00BB5ED9">
        <w:rPr>
          <w:spacing w:val="-4"/>
          <w:sz w:val="24"/>
          <w:szCs w:val="24"/>
        </w:rPr>
        <w:t xml:space="preserve"> </w:t>
      </w:r>
      <w:r w:rsidRPr="00BB5ED9">
        <w:rPr>
          <w:sz w:val="24"/>
          <w:szCs w:val="24"/>
        </w:rPr>
        <w:t>personale</w:t>
      </w:r>
      <w:r w:rsidRPr="00BB5ED9">
        <w:rPr>
          <w:spacing w:val="-5"/>
          <w:sz w:val="24"/>
          <w:szCs w:val="24"/>
        </w:rPr>
        <w:t xml:space="preserve"> </w:t>
      </w:r>
      <w:r w:rsidRPr="00BB5ED9">
        <w:rPr>
          <w:sz w:val="24"/>
          <w:szCs w:val="24"/>
        </w:rPr>
        <w:t>idonei</w:t>
      </w:r>
      <w:r w:rsidRPr="00BB5ED9">
        <w:rPr>
          <w:spacing w:val="36"/>
          <w:sz w:val="24"/>
          <w:szCs w:val="24"/>
        </w:rPr>
        <w:t xml:space="preserve"> </w:t>
      </w:r>
      <w:r w:rsidRPr="00BB5ED9">
        <w:rPr>
          <w:sz w:val="24"/>
          <w:szCs w:val="24"/>
        </w:rPr>
        <w:t>a</w:t>
      </w:r>
      <w:r w:rsidRPr="00BB5ED9">
        <w:rPr>
          <w:spacing w:val="33"/>
          <w:sz w:val="24"/>
          <w:szCs w:val="24"/>
        </w:rPr>
        <w:t xml:space="preserve"> </w:t>
      </w:r>
      <w:r w:rsidRPr="00BB5ED9">
        <w:rPr>
          <w:sz w:val="24"/>
          <w:szCs w:val="24"/>
        </w:rPr>
        <w:t>prevenire</w:t>
      </w:r>
      <w:r w:rsidRPr="00BB5ED9">
        <w:rPr>
          <w:spacing w:val="35"/>
          <w:sz w:val="24"/>
          <w:szCs w:val="24"/>
        </w:rPr>
        <w:t xml:space="preserve"> </w:t>
      </w:r>
      <w:r w:rsidRPr="00BB5ED9">
        <w:rPr>
          <w:sz w:val="24"/>
          <w:szCs w:val="24"/>
        </w:rPr>
        <w:t>ulteriori</w:t>
      </w:r>
      <w:r w:rsidRPr="00BB5ED9">
        <w:rPr>
          <w:spacing w:val="-3"/>
          <w:sz w:val="24"/>
          <w:szCs w:val="24"/>
        </w:rPr>
        <w:t xml:space="preserve"> </w:t>
      </w:r>
      <w:r w:rsidRPr="00BB5ED9">
        <w:rPr>
          <w:sz w:val="24"/>
          <w:szCs w:val="24"/>
        </w:rPr>
        <w:t>reati</w:t>
      </w:r>
      <w:r w:rsidRPr="00BB5ED9">
        <w:rPr>
          <w:spacing w:val="-4"/>
          <w:sz w:val="24"/>
          <w:szCs w:val="24"/>
        </w:rPr>
        <w:t xml:space="preserve"> </w:t>
      </w:r>
      <w:r w:rsidRPr="00BB5ED9">
        <w:rPr>
          <w:sz w:val="24"/>
          <w:szCs w:val="24"/>
        </w:rPr>
        <w:t>o</w:t>
      </w:r>
      <w:r w:rsidRPr="00BB5ED9">
        <w:rPr>
          <w:spacing w:val="-2"/>
          <w:sz w:val="24"/>
          <w:szCs w:val="24"/>
        </w:rPr>
        <w:t xml:space="preserve"> </w:t>
      </w:r>
      <w:r w:rsidRPr="00BB5ED9">
        <w:rPr>
          <w:sz w:val="24"/>
          <w:szCs w:val="24"/>
        </w:rPr>
        <w:t>illeciti</w:t>
      </w:r>
    </w:p>
    <w:p w:rsidR="00B974E0" w:rsidRPr="00BB5ED9" w:rsidRDefault="00B974E0" w:rsidP="007340DA">
      <w:pPr>
        <w:spacing w:before="60"/>
        <w:ind w:left="284" w:right="1134"/>
        <w:jc w:val="both"/>
        <w:rPr>
          <w:sz w:val="24"/>
          <w:szCs w:val="24"/>
        </w:rPr>
      </w:pPr>
    </w:p>
    <w:p w:rsidR="00B974E0" w:rsidRPr="004674A8" w:rsidRDefault="00B974E0" w:rsidP="00DC26BC">
      <w:pPr>
        <w:spacing w:before="60"/>
        <w:ind w:left="851" w:right="1134"/>
        <w:jc w:val="center"/>
        <w:rPr>
          <w:rFonts w:cs="Arial"/>
          <w:i/>
          <w:szCs w:val="24"/>
        </w:rPr>
      </w:pPr>
      <w:r w:rsidRPr="004674A8">
        <w:rPr>
          <w:rFonts w:cs="Arial"/>
          <w:i/>
          <w:szCs w:val="24"/>
        </w:rPr>
        <w:t>In alternativa</w:t>
      </w:r>
    </w:p>
    <w:p w:rsidR="00B974E0" w:rsidRDefault="00B974E0" w:rsidP="00DC26BC">
      <w:pPr>
        <w:spacing w:before="60"/>
        <w:ind w:left="851" w:right="1134"/>
        <w:rPr>
          <w:rFonts w:cs="Arial"/>
          <w:szCs w:val="24"/>
        </w:rPr>
      </w:pPr>
    </w:p>
    <w:p w:rsidR="00B974E0" w:rsidRPr="004674A8" w:rsidRDefault="00B974E0" w:rsidP="007340DA">
      <w:pPr>
        <w:tabs>
          <w:tab w:val="left" w:pos="10102"/>
        </w:tabs>
        <w:spacing w:line="276" w:lineRule="auto"/>
        <w:ind w:left="284" w:right="210"/>
        <w:jc w:val="both"/>
        <w:rPr>
          <w:rFonts w:ascii="Courier New" w:hAnsi="Courier New"/>
          <w:sz w:val="24"/>
        </w:rPr>
      </w:pPr>
      <w:r>
        <w:rPr>
          <w:b/>
          <w:sz w:val="24"/>
        </w:rPr>
        <w:t xml:space="preserve">Dichiara e </w:t>
      </w:r>
      <w:r w:rsidRPr="004674A8">
        <w:rPr>
          <w:b/>
          <w:sz w:val="24"/>
        </w:rPr>
        <w:t>comprova</w:t>
      </w:r>
      <w:r w:rsidRPr="004674A8">
        <w:rPr>
          <w:sz w:val="24"/>
        </w:rPr>
        <w:t xml:space="preserve">, anche con la documentazione allegata alla presente, </w:t>
      </w:r>
      <w:r w:rsidRPr="004674A8">
        <w:rPr>
          <w:b/>
          <w:sz w:val="24"/>
        </w:rPr>
        <w:t>di NON aver</w:t>
      </w:r>
      <w:r w:rsidRPr="004674A8">
        <w:rPr>
          <w:b/>
          <w:spacing w:val="1"/>
          <w:sz w:val="24"/>
        </w:rPr>
        <w:t xml:space="preserve"> </w:t>
      </w:r>
      <w:r w:rsidRPr="004674A8">
        <w:rPr>
          <w:b/>
          <w:sz w:val="24"/>
        </w:rPr>
        <w:t>potuto</w:t>
      </w:r>
      <w:r w:rsidRPr="004674A8">
        <w:rPr>
          <w:b/>
          <w:spacing w:val="1"/>
          <w:sz w:val="24"/>
        </w:rPr>
        <w:t xml:space="preserve"> </w:t>
      </w:r>
      <w:r w:rsidRPr="004674A8">
        <w:rPr>
          <w:sz w:val="24"/>
        </w:rPr>
        <w:t>procedere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con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l’adozione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di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specifiche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misure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di</w:t>
      </w:r>
      <w:r w:rsidRPr="004674A8">
        <w:rPr>
          <w:spacing w:val="1"/>
          <w:sz w:val="24"/>
        </w:rPr>
        <w:t xml:space="preserve"> </w:t>
      </w:r>
      <w:r w:rsidRPr="004674A8">
        <w:rPr>
          <w:i/>
          <w:sz w:val="24"/>
        </w:rPr>
        <w:t>self-cleaning</w:t>
      </w:r>
      <w:r w:rsidRPr="004674A8">
        <w:rPr>
          <w:i/>
          <w:spacing w:val="1"/>
          <w:sz w:val="24"/>
        </w:rPr>
        <w:t xml:space="preserve"> </w:t>
      </w:r>
      <w:r w:rsidRPr="004674A8">
        <w:rPr>
          <w:sz w:val="24"/>
        </w:rPr>
        <w:t>prima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della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presentazione</w:t>
      </w:r>
      <w:r w:rsidRPr="004674A8">
        <w:rPr>
          <w:spacing w:val="-2"/>
          <w:sz w:val="24"/>
        </w:rPr>
        <w:t xml:space="preserve"> </w:t>
      </w:r>
      <w:r w:rsidRPr="004674A8">
        <w:rPr>
          <w:sz w:val="24"/>
        </w:rPr>
        <w:t>dell’offerta</w:t>
      </w:r>
      <w:r w:rsidRPr="004674A8">
        <w:rPr>
          <w:spacing w:val="-1"/>
          <w:sz w:val="24"/>
        </w:rPr>
        <w:t xml:space="preserve"> </w:t>
      </w:r>
      <w:r w:rsidRPr="004674A8">
        <w:rPr>
          <w:sz w:val="24"/>
        </w:rPr>
        <w:t>per</w:t>
      </w:r>
      <w:r w:rsidRPr="004674A8">
        <w:rPr>
          <w:spacing w:val="-5"/>
          <w:sz w:val="24"/>
        </w:rPr>
        <w:t xml:space="preserve"> </w:t>
      </w:r>
      <w:r w:rsidRPr="004674A8">
        <w:rPr>
          <w:sz w:val="24"/>
        </w:rPr>
        <w:t>le</w:t>
      </w:r>
      <w:r w:rsidRPr="004674A8">
        <w:rPr>
          <w:spacing w:val="-1"/>
          <w:sz w:val="24"/>
        </w:rPr>
        <w:t xml:space="preserve"> </w:t>
      </w:r>
      <w:r w:rsidRPr="004674A8">
        <w:rPr>
          <w:sz w:val="24"/>
        </w:rPr>
        <w:t>seguenti</w:t>
      </w:r>
      <w:r w:rsidRPr="004674A8">
        <w:rPr>
          <w:spacing w:val="-1"/>
          <w:sz w:val="24"/>
        </w:rPr>
        <w:t xml:space="preserve"> </w:t>
      </w:r>
      <w:r w:rsidRPr="004674A8">
        <w:rPr>
          <w:sz w:val="24"/>
        </w:rPr>
        <w:t xml:space="preserve">ragioni _________________________ </w:t>
      </w:r>
      <w:r w:rsidRPr="004674A8">
        <w:rPr>
          <w:b/>
          <w:sz w:val="24"/>
        </w:rPr>
        <w:t xml:space="preserve">impegnandosi in ogni caso </w:t>
      </w:r>
      <w:r w:rsidRPr="004674A8">
        <w:rPr>
          <w:sz w:val="24"/>
        </w:rPr>
        <w:t xml:space="preserve">ad adottare le misure correttive/di </w:t>
      </w:r>
      <w:r w:rsidRPr="004674A8">
        <w:rPr>
          <w:i/>
          <w:sz w:val="24"/>
        </w:rPr>
        <w:t xml:space="preserve">self-cleaning </w:t>
      </w:r>
      <w:r w:rsidRPr="004674A8">
        <w:rPr>
          <w:sz w:val="24"/>
        </w:rPr>
        <w:t>di cui comma 6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dell’art. 96 del decreto legislativo 36/2023 entro e non oltre il termine di conclusione della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procedura</w:t>
      </w:r>
      <w:r w:rsidRPr="004674A8">
        <w:rPr>
          <w:spacing w:val="-1"/>
          <w:sz w:val="24"/>
        </w:rPr>
        <w:t xml:space="preserve"> </w:t>
      </w:r>
      <w:r w:rsidRPr="004674A8">
        <w:rPr>
          <w:sz w:val="24"/>
        </w:rPr>
        <w:t>con tempestiva</w:t>
      </w:r>
      <w:r w:rsidRPr="004674A8">
        <w:rPr>
          <w:spacing w:val="-1"/>
          <w:sz w:val="24"/>
        </w:rPr>
        <w:t xml:space="preserve"> </w:t>
      </w:r>
      <w:r w:rsidRPr="004674A8">
        <w:rPr>
          <w:sz w:val="24"/>
        </w:rPr>
        <w:t>comunicazione alla</w:t>
      </w:r>
      <w:r w:rsidRPr="004674A8">
        <w:rPr>
          <w:spacing w:val="1"/>
          <w:sz w:val="24"/>
        </w:rPr>
        <w:t xml:space="preserve"> </w:t>
      </w:r>
      <w:r w:rsidRPr="004674A8">
        <w:rPr>
          <w:sz w:val="24"/>
        </w:rPr>
        <w:t>stazione</w:t>
      </w:r>
      <w:r w:rsidRPr="004674A8">
        <w:rPr>
          <w:spacing w:val="-3"/>
          <w:sz w:val="24"/>
        </w:rPr>
        <w:t xml:space="preserve"> </w:t>
      </w:r>
      <w:r w:rsidRPr="004674A8">
        <w:rPr>
          <w:sz w:val="24"/>
        </w:rPr>
        <w:t>appaltante.</w:t>
      </w:r>
    </w:p>
    <w:p w:rsidR="00B974E0" w:rsidRDefault="00B974E0" w:rsidP="00DC26BC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C973CC" w:rsidRDefault="00C973CC" w:rsidP="00DC26BC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C973CC" w:rsidRPr="007B2F91" w:rsidRDefault="00C973CC" w:rsidP="00C973CC">
      <w:pPr>
        <w:spacing w:after="120"/>
        <w:jc w:val="both"/>
        <w:rPr>
          <w:rFonts w:ascii="Garamond" w:hAnsi="Garamond" w:cs="Calibri"/>
          <w:b/>
          <w:bCs/>
          <w:sz w:val="24"/>
          <w:szCs w:val="24"/>
          <w:lang w:eastAsia="it-IT"/>
        </w:rPr>
      </w:pPr>
      <w:r w:rsidRPr="007B2F91">
        <w:rPr>
          <w:rFonts w:ascii="Garamond" w:hAnsi="Garamond" w:cs="Calibri"/>
          <w:b/>
          <w:bCs/>
          <w:sz w:val="24"/>
          <w:szCs w:val="24"/>
          <w:lang w:eastAsia="it-IT"/>
        </w:rPr>
        <w:t>Per indicazione dei soggetti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che devono sottoscrivere le presenti dichiarazioni </w:t>
      </w:r>
      <w:r w:rsidRPr="007B2F91">
        <w:rPr>
          <w:rFonts w:ascii="Garamond" w:hAnsi="Garamond" w:cs="Calibri"/>
          <w:b/>
          <w:bCs/>
          <w:sz w:val="24"/>
          <w:szCs w:val="24"/>
          <w:lang w:eastAsia="it-IT"/>
        </w:rPr>
        <w:t>vedasi le specifiche indicazioni contenute n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el Disciplinare di gara punti </w:t>
      </w:r>
      <w:r w:rsidR="002E2E39" w:rsidRPr="00BF3A37">
        <w:rPr>
          <w:rFonts w:ascii="Garamond" w:hAnsi="Garamond" w:cs="Calibri"/>
          <w:b/>
          <w:bCs/>
          <w:sz w:val="24"/>
          <w:szCs w:val="24"/>
          <w:lang w:eastAsia="it-IT"/>
        </w:rPr>
        <w:t>14</w:t>
      </w:r>
      <w:r w:rsidRPr="00BF3A37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e </w:t>
      </w:r>
      <w:r w:rsidR="002E2E39" w:rsidRPr="00BF3A37">
        <w:rPr>
          <w:rFonts w:ascii="Garamond" w:hAnsi="Garamond" w:cs="Calibri"/>
          <w:b/>
          <w:bCs/>
          <w:sz w:val="24"/>
          <w:szCs w:val="24"/>
          <w:lang w:eastAsia="it-IT"/>
        </w:rPr>
        <w:t>14</w:t>
      </w:r>
      <w:r w:rsidRPr="00BF3A37">
        <w:rPr>
          <w:rFonts w:ascii="Garamond" w:hAnsi="Garamond" w:cs="Calibri"/>
          <w:b/>
          <w:bCs/>
          <w:sz w:val="24"/>
          <w:szCs w:val="24"/>
          <w:lang w:eastAsia="it-IT"/>
        </w:rPr>
        <w:t>.2.</w:t>
      </w:r>
      <w:bookmarkStart w:id="0" w:name="_GoBack"/>
      <w:bookmarkEnd w:id="0"/>
    </w:p>
    <w:p w:rsidR="00C973CC" w:rsidRPr="004A348A" w:rsidRDefault="00C973CC" w:rsidP="00C973CC">
      <w:pPr>
        <w:rPr>
          <w:rFonts w:ascii="Garamond" w:hAnsi="Garamond"/>
          <w:strike/>
          <w:u w:val="single"/>
        </w:rPr>
      </w:pPr>
    </w:p>
    <w:p w:rsidR="00B974E0" w:rsidRDefault="00B974E0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7340DA" w:rsidRDefault="007340DA" w:rsidP="0022276B">
      <w:pPr>
        <w:pStyle w:val="Paragrafoelenco"/>
        <w:tabs>
          <w:tab w:val="left" w:pos="1193"/>
        </w:tabs>
        <w:spacing w:before="98" w:line="230" w:lineRule="auto"/>
        <w:ind w:left="851" w:right="213" w:firstLine="0"/>
        <w:jc w:val="both"/>
        <w:rPr>
          <w:sz w:val="24"/>
        </w:rPr>
      </w:pPr>
    </w:p>
    <w:p w:rsidR="00A605E0" w:rsidRDefault="0022276B" w:rsidP="00A605E0">
      <w:pPr>
        <w:tabs>
          <w:tab w:val="left" w:pos="1193"/>
        </w:tabs>
        <w:spacing w:before="98" w:line="230" w:lineRule="auto"/>
        <w:ind w:right="2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legale rappresentante</w:t>
      </w:r>
    </w:p>
    <w:p w:rsidR="0022276B" w:rsidRPr="00E836B9" w:rsidRDefault="0022276B" w:rsidP="00A605E0">
      <w:pPr>
        <w:tabs>
          <w:tab w:val="left" w:pos="1193"/>
        </w:tabs>
        <w:spacing w:before="98" w:line="230" w:lineRule="auto"/>
        <w:ind w:right="213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17590">
        <w:t xml:space="preserve">           </w:t>
      </w:r>
      <w:r w:rsidR="00E836B9">
        <w:t>(</w:t>
      </w:r>
      <w:r w:rsidR="00E836B9">
        <w:rPr>
          <w:i/>
        </w:rPr>
        <w:t>d</w:t>
      </w:r>
      <w:r w:rsidRPr="00E836B9">
        <w:rPr>
          <w:i/>
        </w:rPr>
        <w:t>a firmare digitalmente</w:t>
      </w:r>
      <w:r w:rsidR="00E836B9">
        <w:rPr>
          <w:i/>
        </w:rPr>
        <w:t>)</w:t>
      </w:r>
    </w:p>
    <w:p w:rsidR="00C07698" w:rsidRDefault="00C07698" w:rsidP="003B3DE7">
      <w:pPr>
        <w:tabs>
          <w:tab w:val="left" w:pos="1193"/>
        </w:tabs>
        <w:spacing w:before="98" w:line="230" w:lineRule="auto"/>
        <w:ind w:right="213" w:hanging="927"/>
        <w:jc w:val="both"/>
        <w:rPr>
          <w:b/>
          <w:sz w:val="24"/>
        </w:rPr>
      </w:pPr>
    </w:p>
    <w:p w:rsidR="00A543AD" w:rsidRDefault="00A543AD">
      <w:pPr>
        <w:tabs>
          <w:tab w:val="left" w:pos="1193"/>
        </w:tabs>
        <w:spacing w:before="98" w:line="230" w:lineRule="auto"/>
        <w:ind w:right="213" w:hanging="927"/>
        <w:jc w:val="both"/>
        <w:rPr>
          <w:b/>
          <w:sz w:val="24"/>
        </w:rPr>
      </w:pPr>
    </w:p>
    <w:sectPr w:rsidR="00A543AD" w:rsidSect="00BB56A3">
      <w:pgSz w:w="11910" w:h="16840"/>
      <w:pgMar w:top="1320" w:right="920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26"/>
    <w:multiLevelType w:val="hybridMultilevel"/>
    <w:tmpl w:val="25F0B62A"/>
    <w:lvl w:ilvl="0" w:tplc="E26842EE">
      <w:start w:val="1"/>
      <w:numFmt w:val="lowerLetter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F976E51C">
      <w:numFmt w:val="bullet"/>
      <w:lvlText w:val="•"/>
      <w:lvlJc w:val="left"/>
      <w:pPr>
        <w:ind w:left="2112" w:hanging="360"/>
      </w:pPr>
      <w:rPr>
        <w:rFonts w:hint="default"/>
        <w:lang w:val="it-IT" w:eastAsia="en-US" w:bidi="ar-SA"/>
      </w:rPr>
    </w:lvl>
    <w:lvl w:ilvl="2" w:tplc="F320A7E4">
      <w:numFmt w:val="bullet"/>
      <w:lvlText w:val="•"/>
      <w:lvlJc w:val="left"/>
      <w:pPr>
        <w:ind w:left="3025" w:hanging="360"/>
      </w:pPr>
      <w:rPr>
        <w:rFonts w:hint="default"/>
        <w:lang w:val="it-IT" w:eastAsia="en-US" w:bidi="ar-SA"/>
      </w:rPr>
    </w:lvl>
    <w:lvl w:ilvl="3" w:tplc="6FAC9DDC">
      <w:numFmt w:val="bullet"/>
      <w:lvlText w:val="•"/>
      <w:lvlJc w:val="left"/>
      <w:pPr>
        <w:ind w:left="3937" w:hanging="360"/>
      </w:pPr>
      <w:rPr>
        <w:rFonts w:hint="default"/>
        <w:lang w:val="it-IT" w:eastAsia="en-US" w:bidi="ar-SA"/>
      </w:rPr>
    </w:lvl>
    <w:lvl w:ilvl="4" w:tplc="AF7240D8">
      <w:numFmt w:val="bullet"/>
      <w:lvlText w:val="•"/>
      <w:lvlJc w:val="left"/>
      <w:pPr>
        <w:ind w:left="4850" w:hanging="360"/>
      </w:pPr>
      <w:rPr>
        <w:rFonts w:hint="default"/>
        <w:lang w:val="it-IT" w:eastAsia="en-US" w:bidi="ar-SA"/>
      </w:rPr>
    </w:lvl>
    <w:lvl w:ilvl="5" w:tplc="2D7C7958">
      <w:numFmt w:val="bullet"/>
      <w:lvlText w:val="•"/>
      <w:lvlJc w:val="left"/>
      <w:pPr>
        <w:ind w:left="5763" w:hanging="360"/>
      </w:pPr>
      <w:rPr>
        <w:rFonts w:hint="default"/>
        <w:lang w:val="it-IT" w:eastAsia="en-US" w:bidi="ar-SA"/>
      </w:rPr>
    </w:lvl>
    <w:lvl w:ilvl="6" w:tplc="B2CCD4D2">
      <w:numFmt w:val="bullet"/>
      <w:lvlText w:val="•"/>
      <w:lvlJc w:val="left"/>
      <w:pPr>
        <w:ind w:left="6675" w:hanging="360"/>
      </w:pPr>
      <w:rPr>
        <w:rFonts w:hint="default"/>
        <w:lang w:val="it-IT" w:eastAsia="en-US" w:bidi="ar-SA"/>
      </w:rPr>
    </w:lvl>
    <w:lvl w:ilvl="7" w:tplc="FABCC220">
      <w:numFmt w:val="bullet"/>
      <w:lvlText w:val="•"/>
      <w:lvlJc w:val="left"/>
      <w:pPr>
        <w:ind w:left="7588" w:hanging="360"/>
      </w:pPr>
      <w:rPr>
        <w:rFonts w:hint="default"/>
        <w:lang w:val="it-IT" w:eastAsia="en-US" w:bidi="ar-SA"/>
      </w:rPr>
    </w:lvl>
    <w:lvl w:ilvl="8" w:tplc="D86413C0">
      <w:numFmt w:val="bullet"/>
      <w:lvlText w:val="•"/>
      <w:lvlJc w:val="left"/>
      <w:pPr>
        <w:ind w:left="850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5B97DA2"/>
    <w:multiLevelType w:val="hybridMultilevel"/>
    <w:tmpl w:val="04AEFD56"/>
    <w:lvl w:ilvl="0" w:tplc="86724EA2">
      <w:start w:val="1"/>
      <w:numFmt w:val="lowerLetter"/>
      <w:lvlText w:val="%1)"/>
      <w:lvlJc w:val="left"/>
      <w:pPr>
        <w:ind w:left="108" w:hanging="177"/>
      </w:pPr>
      <w:rPr>
        <w:rFonts w:ascii="Times New Roman" w:eastAsia="Times New Roman" w:hAnsi="Times New Roman" w:cs="Times New Roman" w:hint="default"/>
        <w:i/>
        <w:iCs/>
        <w:w w:val="100"/>
        <w:sz w:val="16"/>
        <w:szCs w:val="16"/>
        <w:lang w:val="it-IT" w:eastAsia="en-US" w:bidi="ar-SA"/>
      </w:rPr>
    </w:lvl>
    <w:lvl w:ilvl="1" w:tplc="FDCABF06">
      <w:numFmt w:val="bullet"/>
      <w:lvlText w:val="•"/>
      <w:lvlJc w:val="left"/>
      <w:pPr>
        <w:ind w:left="1075" w:hanging="177"/>
      </w:pPr>
      <w:rPr>
        <w:rFonts w:hint="default"/>
        <w:lang w:val="it-IT" w:eastAsia="en-US" w:bidi="ar-SA"/>
      </w:rPr>
    </w:lvl>
    <w:lvl w:ilvl="2" w:tplc="BE1605F2">
      <w:numFmt w:val="bullet"/>
      <w:lvlText w:val="•"/>
      <w:lvlJc w:val="left"/>
      <w:pPr>
        <w:ind w:left="2050" w:hanging="177"/>
      </w:pPr>
      <w:rPr>
        <w:rFonts w:hint="default"/>
        <w:lang w:val="it-IT" w:eastAsia="en-US" w:bidi="ar-SA"/>
      </w:rPr>
    </w:lvl>
    <w:lvl w:ilvl="3" w:tplc="98241BA0">
      <w:numFmt w:val="bullet"/>
      <w:lvlText w:val="•"/>
      <w:lvlJc w:val="left"/>
      <w:pPr>
        <w:ind w:left="3026" w:hanging="177"/>
      </w:pPr>
      <w:rPr>
        <w:rFonts w:hint="default"/>
        <w:lang w:val="it-IT" w:eastAsia="en-US" w:bidi="ar-SA"/>
      </w:rPr>
    </w:lvl>
    <w:lvl w:ilvl="4" w:tplc="0F24132E">
      <w:numFmt w:val="bullet"/>
      <w:lvlText w:val="•"/>
      <w:lvlJc w:val="left"/>
      <w:pPr>
        <w:ind w:left="4001" w:hanging="177"/>
      </w:pPr>
      <w:rPr>
        <w:rFonts w:hint="default"/>
        <w:lang w:val="it-IT" w:eastAsia="en-US" w:bidi="ar-SA"/>
      </w:rPr>
    </w:lvl>
    <w:lvl w:ilvl="5" w:tplc="16C00D66">
      <w:numFmt w:val="bullet"/>
      <w:lvlText w:val="•"/>
      <w:lvlJc w:val="left"/>
      <w:pPr>
        <w:ind w:left="4977" w:hanging="177"/>
      </w:pPr>
      <w:rPr>
        <w:rFonts w:hint="default"/>
        <w:lang w:val="it-IT" w:eastAsia="en-US" w:bidi="ar-SA"/>
      </w:rPr>
    </w:lvl>
    <w:lvl w:ilvl="6" w:tplc="7BB683A8">
      <w:numFmt w:val="bullet"/>
      <w:lvlText w:val="•"/>
      <w:lvlJc w:val="left"/>
      <w:pPr>
        <w:ind w:left="5952" w:hanging="177"/>
      </w:pPr>
      <w:rPr>
        <w:rFonts w:hint="default"/>
        <w:lang w:val="it-IT" w:eastAsia="en-US" w:bidi="ar-SA"/>
      </w:rPr>
    </w:lvl>
    <w:lvl w:ilvl="7" w:tplc="4BFA25D2">
      <w:numFmt w:val="bullet"/>
      <w:lvlText w:val="•"/>
      <w:lvlJc w:val="left"/>
      <w:pPr>
        <w:ind w:left="6928" w:hanging="177"/>
      </w:pPr>
      <w:rPr>
        <w:rFonts w:hint="default"/>
        <w:lang w:val="it-IT" w:eastAsia="en-US" w:bidi="ar-SA"/>
      </w:rPr>
    </w:lvl>
    <w:lvl w:ilvl="8" w:tplc="51E670FC">
      <w:numFmt w:val="bullet"/>
      <w:lvlText w:val="•"/>
      <w:lvlJc w:val="left"/>
      <w:pPr>
        <w:ind w:left="7903" w:hanging="177"/>
      </w:pPr>
      <w:rPr>
        <w:rFonts w:hint="default"/>
        <w:lang w:val="it-IT" w:eastAsia="en-US" w:bidi="ar-SA"/>
      </w:rPr>
    </w:lvl>
  </w:abstractNum>
  <w:abstractNum w:abstractNumId="2" w15:restartNumberingAfterBreak="0">
    <w:nsid w:val="18926034"/>
    <w:multiLevelType w:val="multilevel"/>
    <w:tmpl w:val="E962E83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70099F"/>
    <w:multiLevelType w:val="hybridMultilevel"/>
    <w:tmpl w:val="AB2EA9B8"/>
    <w:lvl w:ilvl="0" w:tplc="740EC030">
      <w:start w:val="1"/>
      <w:numFmt w:val="decimal"/>
      <w:lvlText w:val="%1."/>
      <w:lvlJc w:val="left"/>
      <w:pPr>
        <w:ind w:left="309" w:hanging="201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it-IT" w:eastAsia="en-US" w:bidi="ar-SA"/>
      </w:rPr>
    </w:lvl>
    <w:lvl w:ilvl="1" w:tplc="77FC95F2">
      <w:start w:val="1"/>
      <w:numFmt w:val="lowerLetter"/>
      <w:lvlText w:val="%2)"/>
      <w:lvlJc w:val="left"/>
      <w:pPr>
        <w:ind w:left="108" w:hanging="168"/>
      </w:pPr>
      <w:rPr>
        <w:rFonts w:ascii="Times New Roman" w:eastAsia="Times New Roman" w:hAnsi="Times New Roman" w:cs="Times New Roman" w:hint="default"/>
        <w:i/>
        <w:iCs/>
        <w:w w:val="100"/>
        <w:sz w:val="16"/>
        <w:szCs w:val="16"/>
        <w:lang w:val="it-IT" w:eastAsia="en-US" w:bidi="ar-SA"/>
      </w:rPr>
    </w:lvl>
    <w:lvl w:ilvl="2" w:tplc="DC3ECA96">
      <w:numFmt w:val="bullet"/>
      <w:lvlText w:val="•"/>
      <w:lvlJc w:val="left"/>
      <w:pPr>
        <w:ind w:left="1361" w:hanging="168"/>
      </w:pPr>
      <w:rPr>
        <w:rFonts w:hint="default"/>
        <w:lang w:val="it-IT" w:eastAsia="en-US" w:bidi="ar-SA"/>
      </w:rPr>
    </w:lvl>
    <w:lvl w:ilvl="3" w:tplc="58BA4FFE">
      <w:numFmt w:val="bullet"/>
      <w:lvlText w:val="•"/>
      <w:lvlJc w:val="left"/>
      <w:pPr>
        <w:ind w:left="2423" w:hanging="168"/>
      </w:pPr>
      <w:rPr>
        <w:rFonts w:hint="default"/>
        <w:lang w:val="it-IT" w:eastAsia="en-US" w:bidi="ar-SA"/>
      </w:rPr>
    </w:lvl>
    <w:lvl w:ilvl="4" w:tplc="1512946C">
      <w:numFmt w:val="bullet"/>
      <w:lvlText w:val="•"/>
      <w:lvlJc w:val="left"/>
      <w:pPr>
        <w:ind w:left="3484" w:hanging="168"/>
      </w:pPr>
      <w:rPr>
        <w:rFonts w:hint="default"/>
        <w:lang w:val="it-IT" w:eastAsia="en-US" w:bidi="ar-SA"/>
      </w:rPr>
    </w:lvl>
    <w:lvl w:ilvl="5" w:tplc="7382C0E0">
      <w:numFmt w:val="bullet"/>
      <w:lvlText w:val="•"/>
      <w:lvlJc w:val="left"/>
      <w:pPr>
        <w:ind w:left="4546" w:hanging="168"/>
      </w:pPr>
      <w:rPr>
        <w:rFonts w:hint="default"/>
        <w:lang w:val="it-IT" w:eastAsia="en-US" w:bidi="ar-SA"/>
      </w:rPr>
    </w:lvl>
    <w:lvl w:ilvl="6" w:tplc="F170EC92">
      <w:numFmt w:val="bullet"/>
      <w:lvlText w:val="•"/>
      <w:lvlJc w:val="left"/>
      <w:pPr>
        <w:ind w:left="5608" w:hanging="168"/>
      </w:pPr>
      <w:rPr>
        <w:rFonts w:hint="default"/>
        <w:lang w:val="it-IT" w:eastAsia="en-US" w:bidi="ar-SA"/>
      </w:rPr>
    </w:lvl>
    <w:lvl w:ilvl="7" w:tplc="4712ED2A">
      <w:numFmt w:val="bullet"/>
      <w:lvlText w:val="•"/>
      <w:lvlJc w:val="left"/>
      <w:pPr>
        <w:ind w:left="6669" w:hanging="168"/>
      </w:pPr>
      <w:rPr>
        <w:rFonts w:hint="default"/>
        <w:lang w:val="it-IT" w:eastAsia="en-US" w:bidi="ar-SA"/>
      </w:rPr>
    </w:lvl>
    <w:lvl w:ilvl="8" w:tplc="227EC230">
      <w:numFmt w:val="bullet"/>
      <w:lvlText w:val="•"/>
      <w:lvlJc w:val="left"/>
      <w:pPr>
        <w:ind w:left="7731" w:hanging="168"/>
      </w:pPr>
      <w:rPr>
        <w:rFonts w:hint="default"/>
        <w:lang w:val="it-IT" w:eastAsia="en-US" w:bidi="ar-SA"/>
      </w:rPr>
    </w:lvl>
  </w:abstractNum>
  <w:abstractNum w:abstractNumId="4" w15:restartNumberingAfterBreak="0">
    <w:nsid w:val="20FA499E"/>
    <w:multiLevelType w:val="hybridMultilevel"/>
    <w:tmpl w:val="F8F0CF20"/>
    <w:lvl w:ilvl="0" w:tplc="A476B1A6">
      <w:start w:val="5"/>
      <w:numFmt w:val="lowerLetter"/>
      <w:lvlText w:val="%1)"/>
      <w:lvlJc w:val="left"/>
      <w:pPr>
        <w:ind w:left="107" w:hanging="167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16"/>
        <w:szCs w:val="16"/>
        <w:lang w:val="it-IT" w:eastAsia="en-US" w:bidi="ar-SA"/>
      </w:rPr>
    </w:lvl>
    <w:lvl w:ilvl="1" w:tplc="E2300AD8">
      <w:numFmt w:val="bullet"/>
      <w:lvlText w:val="•"/>
      <w:lvlJc w:val="left"/>
      <w:pPr>
        <w:ind w:left="1013" w:hanging="167"/>
      </w:pPr>
      <w:rPr>
        <w:rFonts w:hint="default"/>
        <w:lang w:val="it-IT" w:eastAsia="en-US" w:bidi="ar-SA"/>
      </w:rPr>
    </w:lvl>
    <w:lvl w:ilvl="2" w:tplc="4F48DE8A">
      <w:numFmt w:val="bullet"/>
      <w:lvlText w:val="•"/>
      <w:lvlJc w:val="left"/>
      <w:pPr>
        <w:ind w:left="1926" w:hanging="167"/>
      </w:pPr>
      <w:rPr>
        <w:rFonts w:hint="default"/>
        <w:lang w:val="it-IT" w:eastAsia="en-US" w:bidi="ar-SA"/>
      </w:rPr>
    </w:lvl>
    <w:lvl w:ilvl="3" w:tplc="EF3083A0">
      <w:numFmt w:val="bullet"/>
      <w:lvlText w:val="•"/>
      <w:lvlJc w:val="left"/>
      <w:pPr>
        <w:ind w:left="2839" w:hanging="167"/>
      </w:pPr>
      <w:rPr>
        <w:rFonts w:hint="default"/>
        <w:lang w:val="it-IT" w:eastAsia="en-US" w:bidi="ar-SA"/>
      </w:rPr>
    </w:lvl>
    <w:lvl w:ilvl="4" w:tplc="3334C15E">
      <w:numFmt w:val="bullet"/>
      <w:lvlText w:val="•"/>
      <w:lvlJc w:val="left"/>
      <w:pPr>
        <w:ind w:left="3752" w:hanging="167"/>
      </w:pPr>
      <w:rPr>
        <w:rFonts w:hint="default"/>
        <w:lang w:val="it-IT" w:eastAsia="en-US" w:bidi="ar-SA"/>
      </w:rPr>
    </w:lvl>
    <w:lvl w:ilvl="5" w:tplc="BCEE97A2">
      <w:numFmt w:val="bullet"/>
      <w:lvlText w:val="•"/>
      <w:lvlJc w:val="left"/>
      <w:pPr>
        <w:ind w:left="4666" w:hanging="167"/>
      </w:pPr>
      <w:rPr>
        <w:rFonts w:hint="default"/>
        <w:lang w:val="it-IT" w:eastAsia="en-US" w:bidi="ar-SA"/>
      </w:rPr>
    </w:lvl>
    <w:lvl w:ilvl="6" w:tplc="D04457E4">
      <w:numFmt w:val="bullet"/>
      <w:lvlText w:val="•"/>
      <w:lvlJc w:val="left"/>
      <w:pPr>
        <w:ind w:left="5579" w:hanging="167"/>
      </w:pPr>
      <w:rPr>
        <w:rFonts w:hint="default"/>
        <w:lang w:val="it-IT" w:eastAsia="en-US" w:bidi="ar-SA"/>
      </w:rPr>
    </w:lvl>
    <w:lvl w:ilvl="7" w:tplc="16DA274A">
      <w:numFmt w:val="bullet"/>
      <w:lvlText w:val="•"/>
      <w:lvlJc w:val="left"/>
      <w:pPr>
        <w:ind w:left="6492" w:hanging="167"/>
      </w:pPr>
      <w:rPr>
        <w:rFonts w:hint="default"/>
        <w:lang w:val="it-IT" w:eastAsia="en-US" w:bidi="ar-SA"/>
      </w:rPr>
    </w:lvl>
    <w:lvl w:ilvl="8" w:tplc="885CA6A0">
      <w:numFmt w:val="bullet"/>
      <w:lvlText w:val="•"/>
      <w:lvlJc w:val="left"/>
      <w:pPr>
        <w:ind w:left="7405" w:hanging="167"/>
      </w:pPr>
      <w:rPr>
        <w:rFonts w:hint="default"/>
        <w:lang w:val="it-IT" w:eastAsia="en-US" w:bidi="ar-SA"/>
      </w:rPr>
    </w:lvl>
  </w:abstractNum>
  <w:abstractNum w:abstractNumId="5" w15:restartNumberingAfterBreak="0">
    <w:nsid w:val="22316FF7"/>
    <w:multiLevelType w:val="hybridMultilevel"/>
    <w:tmpl w:val="4D04FBE2"/>
    <w:lvl w:ilvl="0" w:tplc="D69CB54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24353AD3"/>
    <w:multiLevelType w:val="hybridMultilevel"/>
    <w:tmpl w:val="B3881864"/>
    <w:lvl w:ilvl="0" w:tplc="FBFC9968">
      <w:start w:val="1"/>
      <w:numFmt w:val="lowerLetter"/>
      <w:lvlText w:val="%1)"/>
      <w:lvlJc w:val="left"/>
      <w:pPr>
        <w:ind w:left="15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72" w:hanging="360"/>
      </w:pPr>
    </w:lvl>
    <w:lvl w:ilvl="2" w:tplc="0410001B" w:tentative="1">
      <w:start w:val="1"/>
      <w:numFmt w:val="lowerRoman"/>
      <w:lvlText w:val="%3."/>
      <w:lvlJc w:val="right"/>
      <w:pPr>
        <w:ind w:left="2992" w:hanging="180"/>
      </w:pPr>
    </w:lvl>
    <w:lvl w:ilvl="3" w:tplc="0410000F" w:tentative="1">
      <w:start w:val="1"/>
      <w:numFmt w:val="decimal"/>
      <w:lvlText w:val="%4."/>
      <w:lvlJc w:val="left"/>
      <w:pPr>
        <w:ind w:left="3712" w:hanging="360"/>
      </w:pPr>
    </w:lvl>
    <w:lvl w:ilvl="4" w:tplc="04100019" w:tentative="1">
      <w:start w:val="1"/>
      <w:numFmt w:val="lowerLetter"/>
      <w:lvlText w:val="%5."/>
      <w:lvlJc w:val="left"/>
      <w:pPr>
        <w:ind w:left="4432" w:hanging="360"/>
      </w:pPr>
    </w:lvl>
    <w:lvl w:ilvl="5" w:tplc="0410001B" w:tentative="1">
      <w:start w:val="1"/>
      <w:numFmt w:val="lowerRoman"/>
      <w:lvlText w:val="%6."/>
      <w:lvlJc w:val="right"/>
      <w:pPr>
        <w:ind w:left="5152" w:hanging="180"/>
      </w:pPr>
    </w:lvl>
    <w:lvl w:ilvl="6" w:tplc="0410000F" w:tentative="1">
      <w:start w:val="1"/>
      <w:numFmt w:val="decimal"/>
      <w:lvlText w:val="%7."/>
      <w:lvlJc w:val="left"/>
      <w:pPr>
        <w:ind w:left="5872" w:hanging="360"/>
      </w:pPr>
    </w:lvl>
    <w:lvl w:ilvl="7" w:tplc="04100019" w:tentative="1">
      <w:start w:val="1"/>
      <w:numFmt w:val="lowerLetter"/>
      <w:lvlText w:val="%8."/>
      <w:lvlJc w:val="left"/>
      <w:pPr>
        <w:ind w:left="6592" w:hanging="360"/>
      </w:pPr>
    </w:lvl>
    <w:lvl w:ilvl="8" w:tplc="0410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7" w15:restartNumberingAfterBreak="0">
    <w:nsid w:val="2832467F"/>
    <w:multiLevelType w:val="hybridMultilevel"/>
    <w:tmpl w:val="4CA0E568"/>
    <w:lvl w:ilvl="0" w:tplc="A7BA1E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4E2727F"/>
    <w:multiLevelType w:val="hybridMultilevel"/>
    <w:tmpl w:val="970E87C0"/>
    <w:lvl w:ilvl="0" w:tplc="64BC01A8">
      <w:start w:val="14"/>
      <w:numFmt w:val="lowerLetter"/>
      <w:lvlText w:val="%1."/>
      <w:lvlJc w:val="left"/>
      <w:pPr>
        <w:ind w:left="108" w:hanging="250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it-IT" w:eastAsia="en-US" w:bidi="ar-SA"/>
      </w:rPr>
    </w:lvl>
    <w:lvl w:ilvl="1" w:tplc="D402F270">
      <w:start w:val="2"/>
      <w:numFmt w:val="lowerLetter"/>
      <w:lvlText w:val="%2)"/>
      <w:lvlJc w:val="left"/>
      <w:pPr>
        <w:ind w:left="108" w:hanging="176"/>
      </w:pPr>
      <w:rPr>
        <w:rFonts w:ascii="Times New Roman" w:eastAsia="Times New Roman" w:hAnsi="Times New Roman" w:cs="Times New Roman" w:hint="default"/>
        <w:i/>
        <w:iCs/>
        <w:w w:val="100"/>
        <w:sz w:val="16"/>
        <w:szCs w:val="16"/>
        <w:lang w:val="it-IT" w:eastAsia="en-US" w:bidi="ar-SA"/>
      </w:rPr>
    </w:lvl>
    <w:lvl w:ilvl="2" w:tplc="6638CD00">
      <w:numFmt w:val="bullet"/>
      <w:lvlText w:val="•"/>
      <w:lvlJc w:val="left"/>
      <w:pPr>
        <w:ind w:left="2050" w:hanging="176"/>
      </w:pPr>
      <w:rPr>
        <w:rFonts w:hint="default"/>
        <w:lang w:val="it-IT" w:eastAsia="en-US" w:bidi="ar-SA"/>
      </w:rPr>
    </w:lvl>
    <w:lvl w:ilvl="3" w:tplc="F6E683C2">
      <w:numFmt w:val="bullet"/>
      <w:lvlText w:val="•"/>
      <w:lvlJc w:val="left"/>
      <w:pPr>
        <w:ind w:left="3026" w:hanging="176"/>
      </w:pPr>
      <w:rPr>
        <w:rFonts w:hint="default"/>
        <w:lang w:val="it-IT" w:eastAsia="en-US" w:bidi="ar-SA"/>
      </w:rPr>
    </w:lvl>
    <w:lvl w:ilvl="4" w:tplc="36F60B56">
      <w:numFmt w:val="bullet"/>
      <w:lvlText w:val="•"/>
      <w:lvlJc w:val="left"/>
      <w:pPr>
        <w:ind w:left="4001" w:hanging="176"/>
      </w:pPr>
      <w:rPr>
        <w:rFonts w:hint="default"/>
        <w:lang w:val="it-IT" w:eastAsia="en-US" w:bidi="ar-SA"/>
      </w:rPr>
    </w:lvl>
    <w:lvl w:ilvl="5" w:tplc="1EC265C4">
      <w:numFmt w:val="bullet"/>
      <w:lvlText w:val="•"/>
      <w:lvlJc w:val="left"/>
      <w:pPr>
        <w:ind w:left="4977" w:hanging="176"/>
      </w:pPr>
      <w:rPr>
        <w:rFonts w:hint="default"/>
        <w:lang w:val="it-IT" w:eastAsia="en-US" w:bidi="ar-SA"/>
      </w:rPr>
    </w:lvl>
    <w:lvl w:ilvl="6" w:tplc="85EADB4E">
      <w:numFmt w:val="bullet"/>
      <w:lvlText w:val="•"/>
      <w:lvlJc w:val="left"/>
      <w:pPr>
        <w:ind w:left="5952" w:hanging="176"/>
      </w:pPr>
      <w:rPr>
        <w:rFonts w:hint="default"/>
        <w:lang w:val="it-IT" w:eastAsia="en-US" w:bidi="ar-SA"/>
      </w:rPr>
    </w:lvl>
    <w:lvl w:ilvl="7" w:tplc="D8F6D55C">
      <w:numFmt w:val="bullet"/>
      <w:lvlText w:val="•"/>
      <w:lvlJc w:val="left"/>
      <w:pPr>
        <w:ind w:left="6928" w:hanging="176"/>
      </w:pPr>
      <w:rPr>
        <w:rFonts w:hint="default"/>
        <w:lang w:val="it-IT" w:eastAsia="en-US" w:bidi="ar-SA"/>
      </w:rPr>
    </w:lvl>
    <w:lvl w:ilvl="8" w:tplc="D354C574">
      <w:numFmt w:val="bullet"/>
      <w:lvlText w:val="•"/>
      <w:lvlJc w:val="left"/>
      <w:pPr>
        <w:ind w:left="7903" w:hanging="176"/>
      </w:pPr>
      <w:rPr>
        <w:rFonts w:hint="default"/>
        <w:lang w:val="it-IT" w:eastAsia="en-US" w:bidi="ar-SA"/>
      </w:rPr>
    </w:lvl>
  </w:abstractNum>
  <w:abstractNum w:abstractNumId="9" w15:restartNumberingAfterBreak="0">
    <w:nsid w:val="455C2531"/>
    <w:multiLevelType w:val="hybridMultilevel"/>
    <w:tmpl w:val="124C4DFC"/>
    <w:lvl w:ilvl="0" w:tplc="0E2884CE">
      <w:start w:val="1"/>
      <w:numFmt w:val="lowerLetter"/>
      <w:lvlText w:val="%1)"/>
      <w:lvlJc w:val="left"/>
      <w:pPr>
        <w:ind w:left="362" w:hanging="173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it-IT" w:eastAsia="en-US" w:bidi="ar-SA"/>
      </w:rPr>
    </w:lvl>
    <w:lvl w:ilvl="1" w:tplc="6E90E236">
      <w:numFmt w:val="bullet"/>
      <w:lvlText w:val="•"/>
      <w:lvlJc w:val="left"/>
      <w:pPr>
        <w:ind w:left="1309" w:hanging="173"/>
      </w:pPr>
      <w:rPr>
        <w:rFonts w:hint="default"/>
        <w:lang w:val="it-IT" w:eastAsia="en-US" w:bidi="ar-SA"/>
      </w:rPr>
    </w:lvl>
    <w:lvl w:ilvl="2" w:tplc="BC84CA82">
      <w:numFmt w:val="bullet"/>
      <w:lvlText w:val="•"/>
      <w:lvlJc w:val="left"/>
      <w:pPr>
        <w:ind w:left="2258" w:hanging="173"/>
      </w:pPr>
      <w:rPr>
        <w:rFonts w:hint="default"/>
        <w:lang w:val="it-IT" w:eastAsia="en-US" w:bidi="ar-SA"/>
      </w:rPr>
    </w:lvl>
    <w:lvl w:ilvl="3" w:tplc="87F43F02">
      <w:numFmt w:val="bullet"/>
      <w:lvlText w:val="•"/>
      <w:lvlJc w:val="left"/>
      <w:pPr>
        <w:ind w:left="3208" w:hanging="173"/>
      </w:pPr>
      <w:rPr>
        <w:rFonts w:hint="default"/>
        <w:lang w:val="it-IT" w:eastAsia="en-US" w:bidi="ar-SA"/>
      </w:rPr>
    </w:lvl>
    <w:lvl w:ilvl="4" w:tplc="8258FC30">
      <w:numFmt w:val="bullet"/>
      <w:lvlText w:val="•"/>
      <w:lvlJc w:val="left"/>
      <w:pPr>
        <w:ind w:left="4157" w:hanging="173"/>
      </w:pPr>
      <w:rPr>
        <w:rFonts w:hint="default"/>
        <w:lang w:val="it-IT" w:eastAsia="en-US" w:bidi="ar-SA"/>
      </w:rPr>
    </w:lvl>
    <w:lvl w:ilvl="5" w:tplc="55F0564A">
      <w:numFmt w:val="bullet"/>
      <w:lvlText w:val="•"/>
      <w:lvlJc w:val="left"/>
      <w:pPr>
        <w:ind w:left="5107" w:hanging="173"/>
      </w:pPr>
      <w:rPr>
        <w:rFonts w:hint="default"/>
        <w:lang w:val="it-IT" w:eastAsia="en-US" w:bidi="ar-SA"/>
      </w:rPr>
    </w:lvl>
    <w:lvl w:ilvl="6" w:tplc="AE0CAF76">
      <w:numFmt w:val="bullet"/>
      <w:lvlText w:val="•"/>
      <w:lvlJc w:val="left"/>
      <w:pPr>
        <w:ind w:left="6056" w:hanging="173"/>
      </w:pPr>
      <w:rPr>
        <w:rFonts w:hint="default"/>
        <w:lang w:val="it-IT" w:eastAsia="en-US" w:bidi="ar-SA"/>
      </w:rPr>
    </w:lvl>
    <w:lvl w:ilvl="7" w:tplc="B4DE359C">
      <w:numFmt w:val="bullet"/>
      <w:lvlText w:val="•"/>
      <w:lvlJc w:val="left"/>
      <w:pPr>
        <w:ind w:left="7006" w:hanging="173"/>
      </w:pPr>
      <w:rPr>
        <w:rFonts w:hint="default"/>
        <w:lang w:val="it-IT" w:eastAsia="en-US" w:bidi="ar-SA"/>
      </w:rPr>
    </w:lvl>
    <w:lvl w:ilvl="8" w:tplc="F67C8D56">
      <w:numFmt w:val="bullet"/>
      <w:lvlText w:val="•"/>
      <w:lvlJc w:val="left"/>
      <w:pPr>
        <w:ind w:left="7955" w:hanging="173"/>
      </w:pPr>
      <w:rPr>
        <w:rFonts w:hint="default"/>
        <w:lang w:val="it-IT" w:eastAsia="en-US" w:bidi="ar-SA"/>
      </w:rPr>
    </w:lvl>
  </w:abstractNum>
  <w:abstractNum w:abstractNumId="10" w15:restartNumberingAfterBreak="0">
    <w:nsid w:val="526B085B"/>
    <w:multiLevelType w:val="hybridMultilevel"/>
    <w:tmpl w:val="7E46C240"/>
    <w:lvl w:ilvl="0" w:tplc="A6C2C89C">
      <w:start w:val="1"/>
      <w:numFmt w:val="decimal"/>
      <w:lvlText w:val="%1-"/>
      <w:lvlJc w:val="left"/>
      <w:pPr>
        <w:ind w:left="1996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716" w:hanging="360"/>
      </w:pPr>
    </w:lvl>
    <w:lvl w:ilvl="2" w:tplc="0410001B" w:tentative="1">
      <w:start w:val="1"/>
      <w:numFmt w:val="lowerRoman"/>
      <w:lvlText w:val="%3."/>
      <w:lvlJc w:val="right"/>
      <w:pPr>
        <w:ind w:left="3436" w:hanging="180"/>
      </w:pPr>
    </w:lvl>
    <w:lvl w:ilvl="3" w:tplc="0410000F" w:tentative="1">
      <w:start w:val="1"/>
      <w:numFmt w:val="decimal"/>
      <w:lvlText w:val="%4."/>
      <w:lvlJc w:val="left"/>
      <w:pPr>
        <w:ind w:left="4156" w:hanging="360"/>
      </w:pPr>
    </w:lvl>
    <w:lvl w:ilvl="4" w:tplc="04100019" w:tentative="1">
      <w:start w:val="1"/>
      <w:numFmt w:val="lowerLetter"/>
      <w:lvlText w:val="%5."/>
      <w:lvlJc w:val="left"/>
      <w:pPr>
        <w:ind w:left="4876" w:hanging="360"/>
      </w:pPr>
    </w:lvl>
    <w:lvl w:ilvl="5" w:tplc="0410001B" w:tentative="1">
      <w:start w:val="1"/>
      <w:numFmt w:val="lowerRoman"/>
      <w:lvlText w:val="%6."/>
      <w:lvlJc w:val="right"/>
      <w:pPr>
        <w:ind w:left="5596" w:hanging="180"/>
      </w:pPr>
    </w:lvl>
    <w:lvl w:ilvl="6" w:tplc="0410000F" w:tentative="1">
      <w:start w:val="1"/>
      <w:numFmt w:val="decimal"/>
      <w:lvlText w:val="%7."/>
      <w:lvlJc w:val="left"/>
      <w:pPr>
        <w:ind w:left="6316" w:hanging="360"/>
      </w:pPr>
    </w:lvl>
    <w:lvl w:ilvl="7" w:tplc="04100019" w:tentative="1">
      <w:start w:val="1"/>
      <w:numFmt w:val="lowerLetter"/>
      <w:lvlText w:val="%8."/>
      <w:lvlJc w:val="left"/>
      <w:pPr>
        <w:ind w:left="7036" w:hanging="360"/>
      </w:pPr>
    </w:lvl>
    <w:lvl w:ilvl="8" w:tplc="0410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533A2542"/>
    <w:multiLevelType w:val="hybridMultilevel"/>
    <w:tmpl w:val="099AADFC"/>
    <w:lvl w:ilvl="0" w:tplc="2506AF4A">
      <w:start w:val="1"/>
      <w:numFmt w:val="decimal"/>
      <w:lvlText w:val="%1."/>
      <w:lvlJc w:val="left"/>
      <w:pPr>
        <w:ind w:left="108" w:hanging="160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it-IT" w:eastAsia="en-US" w:bidi="ar-SA"/>
      </w:rPr>
    </w:lvl>
    <w:lvl w:ilvl="1" w:tplc="15EEA932">
      <w:numFmt w:val="bullet"/>
      <w:lvlText w:val="•"/>
      <w:lvlJc w:val="left"/>
      <w:pPr>
        <w:ind w:left="1036" w:hanging="160"/>
      </w:pPr>
      <w:rPr>
        <w:rFonts w:hint="default"/>
        <w:lang w:val="it-IT" w:eastAsia="en-US" w:bidi="ar-SA"/>
      </w:rPr>
    </w:lvl>
    <w:lvl w:ilvl="2" w:tplc="7722BB78">
      <w:numFmt w:val="bullet"/>
      <w:lvlText w:val="•"/>
      <w:lvlJc w:val="left"/>
      <w:pPr>
        <w:ind w:left="1973" w:hanging="160"/>
      </w:pPr>
      <w:rPr>
        <w:rFonts w:hint="default"/>
        <w:lang w:val="it-IT" w:eastAsia="en-US" w:bidi="ar-SA"/>
      </w:rPr>
    </w:lvl>
    <w:lvl w:ilvl="3" w:tplc="660A1892">
      <w:numFmt w:val="bullet"/>
      <w:lvlText w:val="•"/>
      <w:lvlJc w:val="left"/>
      <w:pPr>
        <w:ind w:left="2910" w:hanging="160"/>
      </w:pPr>
      <w:rPr>
        <w:rFonts w:hint="default"/>
        <w:lang w:val="it-IT" w:eastAsia="en-US" w:bidi="ar-SA"/>
      </w:rPr>
    </w:lvl>
    <w:lvl w:ilvl="4" w:tplc="0A3608B8">
      <w:numFmt w:val="bullet"/>
      <w:lvlText w:val="•"/>
      <w:lvlJc w:val="left"/>
      <w:pPr>
        <w:ind w:left="3847" w:hanging="160"/>
      </w:pPr>
      <w:rPr>
        <w:rFonts w:hint="default"/>
        <w:lang w:val="it-IT" w:eastAsia="en-US" w:bidi="ar-SA"/>
      </w:rPr>
    </w:lvl>
    <w:lvl w:ilvl="5" w:tplc="DB1ED23C">
      <w:numFmt w:val="bullet"/>
      <w:lvlText w:val="•"/>
      <w:lvlJc w:val="left"/>
      <w:pPr>
        <w:ind w:left="4784" w:hanging="160"/>
      </w:pPr>
      <w:rPr>
        <w:rFonts w:hint="default"/>
        <w:lang w:val="it-IT" w:eastAsia="en-US" w:bidi="ar-SA"/>
      </w:rPr>
    </w:lvl>
    <w:lvl w:ilvl="6" w:tplc="C9E0440A">
      <w:numFmt w:val="bullet"/>
      <w:lvlText w:val="•"/>
      <w:lvlJc w:val="left"/>
      <w:pPr>
        <w:ind w:left="5720" w:hanging="160"/>
      </w:pPr>
      <w:rPr>
        <w:rFonts w:hint="default"/>
        <w:lang w:val="it-IT" w:eastAsia="en-US" w:bidi="ar-SA"/>
      </w:rPr>
    </w:lvl>
    <w:lvl w:ilvl="7" w:tplc="9932BF3C">
      <w:numFmt w:val="bullet"/>
      <w:lvlText w:val="•"/>
      <w:lvlJc w:val="left"/>
      <w:pPr>
        <w:ind w:left="6657" w:hanging="160"/>
      </w:pPr>
      <w:rPr>
        <w:rFonts w:hint="default"/>
        <w:lang w:val="it-IT" w:eastAsia="en-US" w:bidi="ar-SA"/>
      </w:rPr>
    </w:lvl>
    <w:lvl w:ilvl="8" w:tplc="F9AA83BC">
      <w:numFmt w:val="bullet"/>
      <w:lvlText w:val="•"/>
      <w:lvlJc w:val="left"/>
      <w:pPr>
        <w:ind w:left="7594" w:hanging="160"/>
      </w:pPr>
      <w:rPr>
        <w:rFonts w:hint="default"/>
        <w:lang w:val="it-IT" w:eastAsia="en-US" w:bidi="ar-SA"/>
      </w:rPr>
    </w:lvl>
  </w:abstractNum>
  <w:abstractNum w:abstractNumId="12" w15:restartNumberingAfterBreak="0">
    <w:nsid w:val="5FE401EA"/>
    <w:multiLevelType w:val="hybridMultilevel"/>
    <w:tmpl w:val="324014B0"/>
    <w:lvl w:ilvl="0" w:tplc="F1C0004A">
      <w:start w:val="14"/>
      <w:numFmt w:val="upperLetter"/>
      <w:lvlText w:val="%1"/>
      <w:lvlJc w:val="left"/>
      <w:pPr>
        <w:ind w:left="472" w:hanging="528"/>
      </w:pPr>
      <w:rPr>
        <w:rFonts w:hint="default"/>
        <w:lang w:val="it-IT" w:eastAsia="en-US" w:bidi="ar-SA"/>
      </w:rPr>
    </w:lvl>
    <w:lvl w:ilvl="1" w:tplc="627C8A90">
      <w:numFmt w:val="bullet"/>
      <w:lvlText w:val=""/>
      <w:lvlJc w:val="left"/>
      <w:pPr>
        <w:ind w:left="119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529A4A08">
      <w:numFmt w:val="bullet"/>
      <w:lvlText w:val="•"/>
      <w:lvlJc w:val="left"/>
      <w:pPr>
        <w:ind w:left="2214" w:hanging="360"/>
      </w:pPr>
      <w:rPr>
        <w:rFonts w:hint="default"/>
        <w:lang w:val="it-IT" w:eastAsia="en-US" w:bidi="ar-SA"/>
      </w:rPr>
    </w:lvl>
    <w:lvl w:ilvl="3" w:tplc="7B501D82">
      <w:numFmt w:val="bullet"/>
      <w:lvlText w:val="•"/>
      <w:lvlJc w:val="left"/>
      <w:pPr>
        <w:ind w:left="3228" w:hanging="360"/>
      </w:pPr>
      <w:rPr>
        <w:rFonts w:hint="default"/>
        <w:lang w:val="it-IT" w:eastAsia="en-US" w:bidi="ar-SA"/>
      </w:rPr>
    </w:lvl>
    <w:lvl w:ilvl="4" w:tplc="5CC2F22A">
      <w:numFmt w:val="bullet"/>
      <w:lvlText w:val="•"/>
      <w:lvlJc w:val="left"/>
      <w:pPr>
        <w:ind w:left="4242" w:hanging="360"/>
      </w:pPr>
      <w:rPr>
        <w:rFonts w:hint="default"/>
        <w:lang w:val="it-IT" w:eastAsia="en-US" w:bidi="ar-SA"/>
      </w:rPr>
    </w:lvl>
    <w:lvl w:ilvl="5" w:tplc="DFA8CDBC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6" w:tplc="5764EC1C">
      <w:numFmt w:val="bullet"/>
      <w:lvlText w:val="•"/>
      <w:lvlJc w:val="left"/>
      <w:pPr>
        <w:ind w:left="6270" w:hanging="360"/>
      </w:pPr>
      <w:rPr>
        <w:rFonts w:hint="default"/>
        <w:lang w:val="it-IT" w:eastAsia="en-US" w:bidi="ar-SA"/>
      </w:rPr>
    </w:lvl>
    <w:lvl w:ilvl="7" w:tplc="7C925E0C">
      <w:numFmt w:val="bullet"/>
      <w:lvlText w:val="•"/>
      <w:lvlJc w:val="left"/>
      <w:pPr>
        <w:ind w:left="7284" w:hanging="360"/>
      </w:pPr>
      <w:rPr>
        <w:rFonts w:hint="default"/>
        <w:lang w:val="it-IT" w:eastAsia="en-US" w:bidi="ar-SA"/>
      </w:rPr>
    </w:lvl>
    <w:lvl w:ilvl="8" w:tplc="8F2C1174">
      <w:numFmt w:val="bullet"/>
      <w:lvlText w:val="•"/>
      <w:lvlJc w:val="left"/>
      <w:pPr>
        <w:ind w:left="8298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63D400AF"/>
    <w:multiLevelType w:val="hybridMultilevel"/>
    <w:tmpl w:val="8CC844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F7AEC"/>
    <w:multiLevelType w:val="hybridMultilevel"/>
    <w:tmpl w:val="9B78B2A2"/>
    <w:lvl w:ilvl="0" w:tplc="EF36B32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6CF1268F"/>
    <w:multiLevelType w:val="hybridMultilevel"/>
    <w:tmpl w:val="8A9621C8"/>
    <w:lvl w:ilvl="0" w:tplc="E216EB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F554F88"/>
    <w:multiLevelType w:val="hybridMultilevel"/>
    <w:tmpl w:val="9ABEDFC0"/>
    <w:lvl w:ilvl="0" w:tplc="745EBE2C">
      <w:start w:val="1"/>
      <w:numFmt w:val="decimal"/>
      <w:lvlText w:val="%1."/>
      <w:lvlJc w:val="left"/>
      <w:pPr>
        <w:ind w:left="108" w:hanging="156"/>
        <w:jc w:val="right"/>
      </w:pPr>
      <w:rPr>
        <w:rFonts w:hint="default"/>
        <w:i/>
        <w:iCs/>
        <w:spacing w:val="0"/>
        <w:w w:val="100"/>
        <w:lang w:val="it-IT" w:eastAsia="en-US" w:bidi="ar-SA"/>
      </w:rPr>
    </w:lvl>
    <w:lvl w:ilvl="1" w:tplc="2F46FEDA">
      <w:numFmt w:val="bullet"/>
      <w:lvlText w:val="•"/>
      <w:lvlJc w:val="left"/>
      <w:pPr>
        <w:ind w:left="1075" w:hanging="156"/>
      </w:pPr>
      <w:rPr>
        <w:rFonts w:hint="default"/>
        <w:lang w:val="it-IT" w:eastAsia="en-US" w:bidi="ar-SA"/>
      </w:rPr>
    </w:lvl>
    <w:lvl w:ilvl="2" w:tplc="92F68FD2">
      <w:numFmt w:val="bullet"/>
      <w:lvlText w:val="•"/>
      <w:lvlJc w:val="left"/>
      <w:pPr>
        <w:ind w:left="2050" w:hanging="156"/>
      </w:pPr>
      <w:rPr>
        <w:rFonts w:hint="default"/>
        <w:lang w:val="it-IT" w:eastAsia="en-US" w:bidi="ar-SA"/>
      </w:rPr>
    </w:lvl>
    <w:lvl w:ilvl="3" w:tplc="D8F848E6">
      <w:numFmt w:val="bullet"/>
      <w:lvlText w:val="•"/>
      <w:lvlJc w:val="left"/>
      <w:pPr>
        <w:ind w:left="3026" w:hanging="156"/>
      </w:pPr>
      <w:rPr>
        <w:rFonts w:hint="default"/>
        <w:lang w:val="it-IT" w:eastAsia="en-US" w:bidi="ar-SA"/>
      </w:rPr>
    </w:lvl>
    <w:lvl w:ilvl="4" w:tplc="F9D896C4">
      <w:numFmt w:val="bullet"/>
      <w:lvlText w:val="•"/>
      <w:lvlJc w:val="left"/>
      <w:pPr>
        <w:ind w:left="4001" w:hanging="156"/>
      </w:pPr>
      <w:rPr>
        <w:rFonts w:hint="default"/>
        <w:lang w:val="it-IT" w:eastAsia="en-US" w:bidi="ar-SA"/>
      </w:rPr>
    </w:lvl>
    <w:lvl w:ilvl="5" w:tplc="7CE255DC">
      <w:numFmt w:val="bullet"/>
      <w:lvlText w:val="•"/>
      <w:lvlJc w:val="left"/>
      <w:pPr>
        <w:ind w:left="4977" w:hanging="156"/>
      </w:pPr>
      <w:rPr>
        <w:rFonts w:hint="default"/>
        <w:lang w:val="it-IT" w:eastAsia="en-US" w:bidi="ar-SA"/>
      </w:rPr>
    </w:lvl>
    <w:lvl w:ilvl="6" w:tplc="4CC827CA">
      <w:numFmt w:val="bullet"/>
      <w:lvlText w:val="•"/>
      <w:lvlJc w:val="left"/>
      <w:pPr>
        <w:ind w:left="5952" w:hanging="156"/>
      </w:pPr>
      <w:rPr>
        <w:rFonts w:hint="default"/>
        <w:lang w:val="it-IT" w:eastAsia="en-US" w:bidi="ar-SA"/>
      </w:rPr>
    </w:lvl>
    <w:lvl w:ilvl="7" w:tplc="E2183520">
      <w:numFmt w:val="bullet"/>
      <w:lvlText w:val="•"/>
      <w:lvlJc w:val="left"/>
      <w:pPr>
        <w:ind w:left="6928" w:hanging="156"/>
      </w:pPr>
      <w:rPr>
        <w:rFonts w:hint="default"/>
        <w:lang w:val="it-IT" w:eastAsia="en-US" w:bidi="ar-SA"/>
      </w:rPr>
    </w:lvl>
    <w:lvl w:ilvl="8" w:tplc="6D14F3E8">
      <w:numFmt w:val="bullet"/>
      <w:lvlText w:val="•"/>
      <w:lvlJc w:val="left"/>
      <w:pPr>
        <w:ind w:left="7903" w:hanging="156"/>
      </w:pPr>
      <w:rPr>
        <w:rFonts w:hint="default"/>
        <w:lang w:val="it-IT" w:eastAsia="en-US" w:bidi="ar-SA"/>
      </w:rPr>
    </w:lvl>
  </w:abstractNum>
  <w:abstractNum w:abstractNumId="17" w15:restartNumberingAfterBreak="0">
    <w:nsid w:val="710E07E2"/>
    <w:multiLevelType w:val="hybridMultilevel"/>
    <w:tmpl w:val="87E24B98"/>
    <w:lvl w:ilvl="0" w:tplc="8480A5FC"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  <w:w w:val="100"/>
        <w:lang w:val="it-IT" w:eastAsia="en-US" w:bidi="ar-SA"/>
      </w:rPr>
    </w:lvl>
    <w:lvl w:ilvl="1" w:tplc="DB6A14E2">
      <w:numFmt w:val="bullet"/>
      <w:lvlText w:val="o"/>
      <w:lvlJc w:val="left"/>
      <w:pPr>
        <w:ind w:left="167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2" w:tplc="8DA8EBDE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3" w:tplc="515CBC38">
      <w:numFmt w:val="bullet"/>
      <w:lvlText w:val="•"/>
      <w:lvlJc w:val="left"/>
      <w:pPr>
        <w:ind w:left="3601" w:hanging="360"/>
      </w:pPr>
      <w:rPr>
        <w:rFonts w:hint="default"/>
        <w:lang w:val="it-IT" w:eastAsia="en-US" w:bidi="ar-SA"/>
      </w:rPr>
    </w:lvl>
    <w:lvl w:ilvl="4" w:tplc="5FCEF82C">
      <w:numFmt w:val="bullet"/>
      <w:lvlText w:val="•"/>
      <w:lvlJc w:val="left"/>
      <w:pPr>
        <w:ind w:left="4562" w:hanging="360"/>
      </w:pPr>
      <w:rPr>
        <w:rFonts w:hint="default"/>
        <w:lang w:val="it-IT" w:eastAsia="en-US" w:bidi="ar-SA"/>
      </w:rPr>
    </w:lvl>
    <w:lvl w:ilvl="5" w:tplc="6966E540">
      <w:numFmt w:val="bullet"/>
      <w:lvlText w:val="•"/>
      <w:lvlJc w:val="left"/>
      <w:pPr>
        <w:ind w:left="5522" w:hanging="360"/>
      </w:pPr>
      <w:rPr>
        <w:rFonts w:hint="default"/>
        <w:lang w:val="it-IT" w:eastAsia="en-US" w:bidi="ar-SA"/>
      </w:rPr>
    </w:lvl>
    <w:lvl w:ilvl="6" w:tplc="5DD8A81C">
      <w:numFmt w:val="bullet"/>
      <w:lvlText w:val="•"/>
      <w:lvlJc w:val="left"/>
      <w:pPr>
        <w:ind w:left="6483" w:hanging="360"/>
      </w:pPr>
      <w:rPr>
        <w:rFonts w:hint="default"/>
        <w:lang w:val="it-IT" w:eastAsia="en-US" w:bidi="ar-SA"/>
      </w:rPr>
    </w:lvl>
    <w:lvl w:ilvl="7" w:tplc="CDEC95C2">
      <w:numFmt w:val="bullet"/>
      <w:lvlText w:val="•"/>
      <w:lvlJc w:val="left"/>
      <w:pPr>
        <w:ind w:left="7444" w:hanging="360"/>
      </w:pPr>
      <w:rPr>
        <w:rFonts w:hint="default"/>
        <w:lang w:val="it-IT" w:eastAsia="en-US" w:bidi="ar-SA"/>
      </w:rPr>
    </w:lvl>
    <w:lvl w:ilvl="8" w:tplc="9B9421A6">
      <w:numFmt w:val="bullet"/>
      <w:lvlText w:val="•"/>
      <w:lvlJc w:val="left"/>
      <w:pPr>
        <w:ind w:left="8404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768B1687"/>
    <w:multiLevelType w:val="hybridMultilevel"/>
    <w:tmpl w:val="FBF46628"/>
    <w:lvl w:ilvl="0" w:tplc="04100001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E4C4D870">
      <w:numFmt w:val="bullet"/>
      <w:lvlText w:val="•"/>
      <w:lvlJc w:val="left"/>
      <w:pPr>
        <w:ind w:left="1464" w:hanging="360"/>
      </w:pPr>
      <w:rPr>
        <w:rFonts w:hint="default"/>
        <w:lang w:val="it-IT" w:eastAsia="en-US" w:bidi="ar-SA"/>
      </w:rPr>
    </w:lvl>
    <w:lvl w:ilvl="2" w:tplc="C2C48204">
      <w:numFmt w:val="bullet"/>
      <w:lvlText w:val="•"/>
      <w:lvlJc w:val="left"/>
      <w:pPr>
        <w:ind w:left="2449" w:hanging="360"/>
      </w:pPr>
      <w:rPr>
        <w:rFonts w:hint="default"/>
        <w:lang w:val="it-IT" w:eastAsia="en-US" w:bidi="ar-SA"/>
      </w:rPr>
    </w:lvl>
    <w:lvl w:ilvl="3" w:tplc="416A0778">
      <w:numFmt w:val="bullet"/>
      <w:lvlText w:val="•"/>
      <w:lvlJc w:val="left"/>
      <w:pPr>
        <w:ind w:left="3433" w:hanging="360"/>
      </w:pPr>
      <w:rPr>
        <w:rFonts w:hint="default"/>
        <w:lang w:val="it-IT" w:eastAsia="en-US" w:bidi="ar-SA"/>
      </w:rPr>
    </w:lvl>
    <w:lvl w:ilvl="4" w:tplc="BEFC3F82">
      <w:numFmt w:val="bullet"/>
      <w:lvlText w:val="•"/>
      <w:lvlJc w:val="left"/>
      <w:pPr>
        <w:ind w:left="4418" w:hanging="360"/>
      </w:pPr>
      <w:rPr>
        <w:rFonts w:hint="default"/>
        <w:lang w:val="it-IT" w:eastAsia="en-US" w:bidi="ar-SA"/>
      </w:rPr>
    </w:lvl>
    <w:lvl w:ilvl="5" w:tplc="AE00A59A">
      <w:numFmt w:val="bullet"/>
      <w:lvlText w:val="•"/>
      <w:lvlJc w:val="left"/>
      <w:pPr>
        <w:ind w:left="5403" w:hanging="360"/>
      </w:pPr>
      <w:rPr>
        <w:rFonts w:hint="default"/>
        <w:lang w:val="it-IT" w:eastAsia="en-US" w:bidi="ar-SA"/>
      </w:rPr>
    </w:lvl>
    <w:lvl w:ilvl="6" w:tplc="A0985714">
      <w:numFmt w:val="bullet"/>
      <w:lvlText w:val="•"/>
      <w:lvlJc w:val="left"/>
      <w:pPr>
        <w:ind w:left="6387" w:hanging="360"/>
      </w:pPr>
      <w:rPr>
        <w:rFonts w:hint="default"/>
        <w:lang w:val="it-IT" w:eastAsia="en-US" w:bidi="ar-SA"/>
      </w:rPr>
    </w:lvl>
    <w:lvl w:ilvl="7" w:tplc="2C88CD84">
      <w:numFmt w:val="bullet"/>
      <w:lvlText w:val="•"/>
      <w:lvlJc w:val="left"/>
      <w:pPr>
        <w:ind w:left="7372" w:hanging="360"/>
      </w:pPr>
      <w:rPr>
        <w:rFonts w:hint="default"/>
        <w:lang w:val="it-IT" w:eastAsia="en-US" w:bidi="ar-SA"/>
      </w:rPr>
    </w:lvl>
    <w:lvl w:ilvl="8" w:tplc="B980DB06">
      <w:numFmt w:val="bullet"/>
      <w:lvlText w:val="•"/>
      <w:lvlJc w:val="left"/>
      <w:pPr>
        <w:ind w:left="8357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78191865"/>
    <w:multiLevelType w:val="hybridMultilevel"/>
    <w:tmpl w:val="98021C62"/>
    <w:lvl w:ilvl="0" w:tplc="E50CA05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79993FE8"/>
    <w:multiLevelType w:val="hybridMultilevel"/>
    <w:tmpl w:val="EC24B140"/>
    <w:lvl w:ilvl="0" w:tplc="561604BA">
      <w:numFmt w:val="bullet"/>
      <w:lvlText w:val="o"/>
      <w:lvlJc w:val="left"/>
      <w:pPr>
        <w:ind w:left="137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B85E630A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2" w:tplc="06FA1268">
      <w:numFmt w:val="bullet"/>
      <w:lvlText w:val="•"/>
      <w:lvlJc w:val="left"/>
      <w:pPr>
        <w:ind w:left="3169" w:hanging="360"/>
      </w:pPr>
      <w:rPr>
        <w:rFonts w:hint="default"/>
        <w:lang w:val="it-IT" w:eastAsia="en-US" w:bidi="ar-SA"/>
      </w:rPr>
    </w:lvl>
    <w:lvl w:ilvl="3" w:tplc="A3F4778C">
      <w:numFmt w:val="bullet"/>
      <w:lvlText w:val="•"/>
      <w:lvlJc w:val="left"/>
      <w:pPr>
        <w:ind w:left="4063" w:hanging="360"/>
      </w:pPr>
      <w:rPr>
        <w:rFonts w:hint="default"/>
        <w:lang w:val="it-IT" w:eastAsia="en-US" w:bidi="ar-SA"/>
      </w:rPr>
    </w:lvl>
    <w:lvl w:ilvl="4" w:tplc="D58E6482">
      <w:numFmt w:val="bullet"/>
      <w:lvlText w:val="•"/>
      <w:lvlJc w:val="left"/>
      <w:pPr>
        <w:ind w:left="4958" w:hanging="360"/>
      </w:pPr>
      <w:rPr>
        <w:rFonts w:hint="default"/>
        <w:lang w:val="it-IT" w:eastAsia="en-US" w:bidi="ar-SA"/>
      </w:rPr>
    </w:lvl>
    <w:lvl w:ilvl="5" w:tplc="5F722F56">
      <w:numFmt w:val="bullet"/>
      <w:lvlText w:val="•"/>
      <w:lvlJc w:val="left"/>
      <w:pPr>
        <w:ind w:left="5853" w:hanging="360"/>
      </w:pPr>
      <w:rPr>
        <w:rFonts w:hint="default"/>
        <w:lang w:val="it-IT" w:eastAsia="en-US" w:bidi="ar-SA"/>
      </w:rPr>
    </w:lvl>
    <w:lvl w:ilvl="6" w:tplc="6BECD660">
      <w:numFmt w:val="bullet"/>
      <w:lvlText w:val="•"/>
      <w:lvlJc w:val="left"/>
      <w:pPr>
        <w:ind w:left="6747" w:hanging="360"/>
      </w:pPr>
      <w:rPr>
        <w:rFonts w:hint="default"/>
        <w:lang w:val="it-IT" w:eastAsia="en-US" w:bidi="ar-SA"/>
      </w:rPr>
    </w:lvl>
    <w:lvl w:ilvl="7" w:tplc="DB361E74">
      <w:numFmt w:val="bullet"/>
      <w:lvlText w:val="•"/>
      <w:lvlJc w:val="left"/>
      <w:pPr>
        <w:ind w:left="7642" w:hanging="360"/>
      </w:pPr>
      <w:rPr>
        <w:rFonts w:hint="default"/>
        <w:lang w:val="it-IT" w:eastAsia="en-US" w:bidi="ar-SA"/>
      </w:rPr>
    </w:lvl>
    <w:lvl w:ilvl="8" w:tplc="8CA2CD28">
      <w:numFmt w:val="bullet"/>
      <w:lvlText w:val="•"/>
      <w:lvlJc w:val="left"/>
      <w:pPr>
        <w:ind w:left="8537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7BD85CF9"/>
    <w:multiLevelType w:val="hybridMultilevel"/>
    <w:tmpl w:val="256882B2"/>
    <w:lvl w:ilvl="0" w:tplc="5ADAD446">
      <w:start w:val="1"/>
      <w:numFmt w:val="decimal"/>
      <w:lvlText w:val="%1."/>
      <w:lvlJc w:val="left"/>
      <w:pPr>
        <w:ind w:left="268" w:hanging="161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it-IT" w:eastAsia="en-US" w:bidi="ar-SA"/>
      </w:rPr>
    </w:lvl>
    <w:lvl w:ilvl="1" w:tplc="FDD221C0">
      <w:start w:val="1"/>
      <w:numFmt w:val="lowerLetter"/>
      <w:lvlText w:val="%2)"/>
      <w:lvlJc w:val="left"/>
      <w:pPr>
        <w:ind w:left="362" w:hanging="173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it-IT" w:eastAsia="en-US" w:bidi="ar-SA"/>
      </w:rPr>
    </w:lvl>
    <w:lvl w:ilvl="2" w:tplc="3020A122">
      <w:numFmt w:val="bullet"/>
      <w:lvlText w:val="•"/>
      <w:lvlJc w:val="left"/>
      <w:pPr>
        <w:ind w:left="1414" w:hanging="173"/>
      </w:pPr>
      <w:rPr>
        <w:rFonts w:hint="default"/>
        <w:lang w:val="it-IT" w:eastAsia="en-US" w:bidi="ar-SA"/>
      </w:rPr>
    </w:lvl>
    <w:lvl w:ilvl="3" w:tplc="FBBE42C4">
      <w:numFmt w:val="bullet"/>
      <w:lvlText w:val="•"/>
      <w:lvlJc w:val="left"/>
      <w:pPr>
        <w:ind w:left="2469" w:hanging="173"/>
      </w:pPr>
      <w:rPr>
        <w:rFonts w:hint="default"/>
        <w:lang w:val="it-IT" w:eastAsia="en-US" w:bidi="ar-SA"/>
      </w:rPr>
    </w:lvl>
    <w:lvl w:ilvl="4" w:tplc="ED08D6FC">
      <w:numFmt w:val="bullet"/>
      <w:lvlText w:val="•"/>
      <w:lvlJc w:val="left"/>
      <w:pPr>
        <w:ind w:left="3524" w:hanging="173"/>
      </w:pPr>
      <w:rPr>
        <w:rFonts w:hint="default"/>
        <w:lang w:val="it-IT" w:eastAsia="en-US" w:bidi="ar-SA"/>
      </w:rPr>
    </w:lvl>
    <w:lvl w:ilvl="5" w:tplc="FF66B988">
      <w:numFmt w:val="bullet"/>
      <w:lvlText w:val="•"/>
      <w:lvlJc w:val="left"/>
      <w:pPr>
        <w:ind w:left="4579" w:hanging="173"/>
      </w:pPr>
      <w:rPr>
        <w:rFonts w:hint="default"/>
        <w:lang w:val="it-IT" w:eastAsia="en-US" w:bidi="ar-SA"/>
      </w:rPr>
    </w:lvl>
    <w:lvl w:ilvl="6" w:tplc="26062112">
      <w:numFmt w:val="bullet"/>
      <w:lvlText w:val="•"/>
      <w:lvlJc w:val="left"/>
      <w:pPr>
        <w:ind w:left="5634" w:hanging="173"/>
      </w:pPr>
      <w:rPr>
        <w:rFonts w:hint="default"/>
        <w:lang w:val="it-IT" w:eastAsia="en-US" w:bidi="ar-SA"/>
      </w:rPr>
    </w:lvl>
    <w:lvl w:ilvl="7" w:tplc="0652DBBA">
      <w:numFmt w:val="bullet"/>
      <w:lvlText w:val="•"/>
      <w:lvlJc w:val="left"/>
      <w:pPr>
        <w:ind w:left="6689" w:hanging="173"/>
      </w:pPr>
      <w:rPr>
        <w:rFonts w:hint="default"/>
        <w:lang w:val="it-IT" w:eastAsia="en-US" w:bidi="ar-SA"/>
      </w:rPr>
    </w:lvl>
    <w:lvl w:ilvl="8" w:tplc="F0DE1306">
      <w:numFmt w:val="bullet"/>
      <w:lvlText w:val="•"/>
      <w:lvlJc w:val="left"/>
      <w:pPr>
        <w:ind w:left="7744" w:hanging="173"/>
      </w:pPr>
      <w:rPr>
        <w:rFonts w:hint="default"/>
        <w:lang w:val="it-IT" w:eastAsia="en-US" w:bidi="ar-SA"/>
      </w:rPr>
    </w:lvl>
  </w:abstractNum>
  <w:abstractNum w:abstractNumId="22" w15:restartNumberingAfterBreak="0">
    <w:nsid w:val="7E66727F"/>
    <w:multiLevelType w:val="multilevel"/>
    <w:tmpl w:val="16783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Garamond" w:eastAsia="Times New Roman" w:hAnsi="Garamond" w:cs="Arial" w:hint="default"/>
        <w:b w:val="0"/>
        <w:i w:val="0"/>
        <w:strike w:val="0"/>
        <w:d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Times New Roman" w:hAnsi="Garamond" w:cs="Aria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1"/>
  </w:num>
  <w:num w:numId="4">
    <w:abstractNumId w:val="3"/>
  </w:num>
  <w:num w:numId="5">
    <w:abstractNumId w:val="1"/>
  </w:num>
  <w:num w:numId="6">
    <w:abstractNumId w:val="17"/>
  </w:num>
  <w:num w:numId="7">
    <w:abstractNumId w:val="8"/>
  </w:num>
  <w:num w:numId="8">
    <w:abstractNumId w:val="9"/>
  </w:num>
  <w:num w:numId="9">
    <w:abstractNumId w:val="11"/>
  </w:num>
  <w:num w:numId="10">
    <w:abstractNumId w:val="4"/>
  </w:num>
  <w:num w:numId="11">
    <w:abstractNumId w:val="16"/>
  </w:num>
  <w:num w:numId="12">
    <w:abstractNumId w:val="12"/>
  </w:num>
  <w:num w:numId="13">
    <w:abstractNumId w:val="18"/>
  </w:num>
  <w:num w:numId="14">
    <w:abstractNumId w:val="2"/>
  </w:num>
  <w:num w:numId="15">
    <w:abstractNumId w:val="22"/>
  </w:num>
  <w:num w:numId="16">
    <w:abstractNumId w:val="6"/>
  </w:num>
  <w:num w:numId="17">
    <w:abstractNumId w:val="5"/>
  </w:num>
  <w:num w:numId="18">
    <w:abstractNumId w:val="10"/>
  </w:num>
  <w:num w:numId="19">
    <w:abstractNumId w:val="7"/>
  </w:num>
  <w:num w:numId="20">
    <w:abstractNumId w:val="15"/>
  </w:num>
  <w:num w:numId="21">
    <w:abstractNumId w:val="14"/>
  </w:num>
  <w:num w:numId="22">
    <w:abstractNumId w:val="19"/>
  </w:num>
  <w:num w:numId="23">
    <w:abstractNumId w:val="1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73E2"/>
    <w:rsid w:val="00041B63"/>
    <w:rsid w:val="000759F8"/>
    <w:rsid w:val="000801CC"/>
    <w:rsid w:val="00086627"/>
    <w:rsid w:val="001378D2"/>
    <w:rsid w:val="00167398"/>
    <w:rsid w:val="001D4132"/>
    <w:rsid w:val="001F3170"/>
    <w:rsid w:val="001F3CE7"/>
    <w:rsid w:val="002211EF"/>
    <w:rsid w:val="0022276B"/>
    <w:rsid w:val="00250D47"/>
    <w:rsid w:val="002640A4"/>
    <w:rsid w:val="00266EFF"/>
    <w:rsid w:val="002879CE"/>
    <w:rsid w:val="002E11D6"/>
    <w:rsid w:val="002E2E39"/>
    <w:rsid w:val="00363D9E"/>
    <w:rsid w:val="00372EA5"/>
    <w:rsid w:val="0038365F"/>
    <w:rsid w:val="003A3DA1"/>
    <w:rsid w:val="003B36BE"/>
    <w:rsid w:val="003B3DE7"/>
    <w:rsid w:val="003C1226"/>
    <w:rsid w:val="003E6791"/>
    <w:rsid w:val="00427F46"/>
    <w:rsid w:val="00445A99"/>
    <w:rsid w:val="004674A8"/>
    <w:rsid w:val="00493AC5"/>
    <w:rsid w:val="004D1B42"/>
    <w:rsid w:val="004F1655"/>
    <w:rsid w:val="005673E2"/>
    <w:rsid w:val="005A656A"/>
    <w:rsid w:val="005E16EA"/>
    <w:rsid w:val="005F626B"/>
    <w:rsid w:val="006032D6"/>
    <w:rsid w:val="006158DF"/>
    <w:rsid w:val="00617590"/>
    <w:rsid w:val="0063444D"/>
    <w:rsid w:val="00635B98"/>
    <w:rsid w:val="0063665E"/>
    <w:rsid w:val="006415EA"/>
    <w:rsid w:val="0064424B"/>
    <w:rsid w:val="00666BE3"/>
    <w:rsid w:val="00683662"/>
    <w:rsid w:val="006B0365"/>
    <w:rsid w:val="006C3DDC"/>
    <w:rsid w:val="00726BA9"/>
    <w:rsid w:val="007340DA"/>
    <w:rsid w:val="00750E06"/>
    <w:rsid w:val="00765BED"/>
    <w:rsid w:val="00772ED0"/>
    <w:rsid w:val="00774F09"/>
    <w:rsid w:val="007A14D0"/>
    <w:rsid w:val="007B09D6"/>
    <w:rsid w:val="007D03F5"/>
    <w:rsid w:val="00815E06"/>
    <w:rsid w:val="00842E98"/>
    <w:rsid w:val="008A15F9"/>
    <w:rsid w:val="008E0099"/>
    <w:rsid w:val="008F252A"/>
    <w:rsid w:val="008F52DB"/>
    <w:rsid w:val="009040F2"/>
    <w:rsid w:val="00921C74"/>
    <w:rsid w:val="00925EE8"/>
    <w:rsid w:val="00927E32"/>
    <w:rsid w:val="0093172F"/>
    <w:rsid w:val="00932CA7"/>
    <w:rsid w:val="00934CEE"/>
    <w:rsid w:val="0098504E"/>
    <w:rsid w:val="009E4344"/>
    <w:rsid w:val="00A04BCA"/>
    <w:rsid w:val="00A224BF"/>
    <w:rsid w:val="00A26C23"/>
    <w:rsid w:val="00A543AD"/>
    <w:rsid w:val="00A605E0"/>
    <w:rsid w:val="00A63BC3"/>
    <w:rsid w:val="00A6491F"/>
    <w:rsid w:val="00A83B88"/>
    <w:rsid w:val="00AC5595"/>
    <w:rsid w:val="00B06971"/>
    <w:rsid w:val="00B13049"/>
    <w:rsid w:val="00B25136"/>
    <w:rsid w:val="00B370F1"/>
    <w:rsid w:val="00B46B46"/>
    <w:rsid w:val="00B7384C"/>
    <w:rsid w:val="00B9119F"/>
    <w:rsid w:val="00B94FD2"/>
    <w:rsid w:val="00B974E0"/>
    <w:rsid w:val="00BA2263"/>
    <w:rsid w:val="00BB56A3"/>
    <w:rsid w:val="00BB5ED9"/>
    <w:rsid w:val="00BD289F"/>
    <w:rsid w:val="00BF3A37"/>
    <w:rsid w:val="00C07698"/>
    <w:rsid w:val="00C252B8"/>
    <w:rsid w:val="00C50894"/>
    <w:rsid w:val="00C973CC"/>
    <w:rsid w:val="00CD1E12"/>
    <w:rsid w:val="00D81DDC"/>
    <w:rsid w:val="00D83175"/>
    <w:rsid w:val="00DA1694"/>
    <w:rsid w:val="00DB6037"/>
    <w:rsid w:val="00DC26BC"/>
    <w:rsid w:val="00DD0DD7"/>
    <w:rsid w:val="00DE09B4"/>
    <w:rsid w:val="00E51DCF"/>
    <w:rsid w:val="00E614CA"/>
    <w:rsid w:val="00E836B9"/>
    <w:rsid w:val="00E96693"/>
    <w:rsid w:val="00EA46F1"/>
    <w:rsid w:val="00EB256B"/>
    <w:rsid w:val="00EF1D5E"/>
    <w:rsid w:val="00F51120"/>
    <w:rsid w:val="00F61B24"/>
    <w:rsid w:val="00F664A0"/>
    <w:rsid w:val="00F67B8B"/>
    <w:rsid w:val="00F74EBA"/>
    <w:rsid w:val="00F82ACB"/>
    <w:rsid w:val="00F94647"/>
    <w:rsid w:val="00F95F89"/>
    <w:rsid w:val="00FA54E2"/>
    <w:rsid w:val="00FC4BF0"/>
    <w:rsid w:val="00FF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85E99F58-00F0-41FE-91D4-498DD4C00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90"/>
      <w:ind w:left="1192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0"/>
      <w:ind w:left="472"/>
      <w:outlineLvl w:val="1"/>
    </w:pPr>
    <w:rPr>
      <w:b/>
      <w:bCs/>
      <w:i/>
      <w:iCs/>
      <w:sz w:val="24"/>
      <w:szCs w:val="24"/>
    </w:rPr>
  </w:style>
  <w:style w:type="paragraph" w:styleId="Titolo3">
    <w:name w:val="heading 3"/>
    <w:basedOn w:val="Normale"/>
    <w:uiPriority w:val="1"/>
    <w:qFormat/>
    <w:pPr>
      <w:spacing w:before="18"/>
      <w:ind w:left="108"/>
      <w:outlineLvl w:val="2"/>
    </w:pPr>
    <w:rPr>
      <w:b/>
      <w:bCs/>
      <w:sz w:val="16"/>
      <w:szCs w:val="16"/>
    </w:rPr>
  </w:style>
  <w:style w:type="paragraph" w:styleId="Titolo4">
    <w:name w:val="heading 4"/>
    <w:basedOn w:val="Normale"/>
    <w:uiPriority w:val="1"/>
    <w:qFormat/>
    <w:pPr>
      <w:jc w:val="both"/>
      <w:outlineLvl w:val="3"/>
    </w:pPr>
    <w:rPr>
      <w:b/>
      <w:bCs/>
      <w:i/>
      <w:i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92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363D9E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3B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3B88"/>
    <w:rPr>
      <w:rFonts w:ascii="Segoe UI" w:eastAsia="Times New Roman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2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Modello_dichiarazione_sostitutiva.docx</vt:lpstr>
    </vt:vector>
  </TitlesOfParts>
  <Company>ULSS9 Treviso - COI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Modello_dichiarazione_sostitutiva.docx</dc:title>
  <dc:creator>SALMAU00</dc:creator>
  <cp:lastModifiedBy>Maria Chiara Tripolone</cp:lastModifiedBy>
  <cp:revision>68</cp:revision>
  <cp:lastPrinted>2023-10-23T12:37:00Z</cp:lastPrinted>
  <dcterms:created xsi:type="dcterms:W3CDTF">2023-09-18T09:35:00Z</dcterms:created>
  <dcterms:modified xsi:type="dcterms:W3CDTF">2023-11-08T07:32:00Z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LastSaved">
    <vt:filetime>2023-09-18T00:00:00Z</vt:filetime>
  </property>
</Properties>
</file>